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09" w:rsidRPr="00715009" w:rsidRDefault="00D04DBC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DIED TO THE LAW; BELONGING TO CHRIST</w:t>
      </w:r>
    </w:p>
    <w:p w:rsidR="00367C3C" w:rsidRPr="00715009" w:rsidRDefault="00E55925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7</w:t>
      </w:r>
      <w:r w:rsidR="00B54004" w:rsidRPr="00715009">
        <w:rPr>
          <w:sz w:val="24"/>
          <w:szCs w:val="24"/>
        </w:rPr>
        <w:t>:1-2</w:t>
      </w:r>
      <w:r>
        <w:rPr>
          <w:sz w:val="24"/>
          <w:szCs w:val="24"/>
        </w:rPr>
        <w:t>5</w:t>
      </w:r>
    </w:p>
    <w:p w:rsidR="00367C3C" w:rsidRPr="00715009" w:rsidRDefault="00B54004" w:rsidP="0071500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86"/>
        <w:jc w:val="right"/>
        <w:rPr>
          <w:color w:val="000000"/>
          <w:sz w:val="24"/>
          <w:szCs w:val="24"/>
        </w:rPr>
      </w:pPr>
      <w:r w:rsidRPr="00715009">
        <w:rPr>
          <w:color w:val="000000"/>
          <w:sz w:val="24"/>
          <w:szCs w:val="24"/>
        </w:rPr>
        <w:t xml:space="preserve">Key Verse </w:t>
      </w:r>
      <w:r w:rsidR="00E55925">
        <w:rPr>
          <w:color w:val="000000"/>
          <w:sz w:val="24"/>
          <w:szCs w:val="24"/>
        </w:rPr>
        <w:t>7</w:t>
      </w:r>
      <w:r w:rsidR="00715009" w:rsidRPr="00715009">
        <w:rPr>
          <w:sz w:val="24"/>
          <w:szCs w:val="24"/>
        </w:rPr>
        <w:t>:4</w:t>
      </w:r>
    </w:p>
    <w:p w:rsidR="00715009" w:rsidRDefault="00E55925" w:rsidP="00E55925">
      <w:pPr>
        <w:spacing w:line="360" w:lineRule="auto"/>
        <w:jc w:val="center"/>
        <w:rPr>
          <w:i/>
          <w:sz w:val="24"/>
          <w:szCs w:val="24"/>
        </w:rPr>
      </w:pPr>
      <w:bookmarkStart w:id="0" w:name="_heading=h.gjdgxs" w:colFirst="0" w:colLast="0"/>
      <w:bookmarkEnd w:id="0"/>
      <w:r w:rsidRPr="00E55925">
        <w:rPr>
          <w:i/>
          <w:sz w:val="24"/>
          <w:szCs w:val="24"/>
        </w:rPr>
        <w:t xml:space="preserve">So, my brothers and sisters, you also died to the law through the body of </w:t>
      </w:r>
      <w:proofErr w:type="gramStart"/>
      <w:r w:rsidRPr="00E55925">
        <w:rPr>
          <w:i/>
          <w:sz w:val="24"/>
          <w:szCs w:val="24"/>
        </w:rPr>
        <w:t>Christ, that</w:t>
      </w:r>
      <w:proofErr w:type="gramEnd"/>
      <w:r w:rsidRPr="00E55925">
        <w:rPr>
          <w:i/>
          <w:sz w:val="24"/>
          <w:szCs w:val="24"/>
        </w:rPr>
        <w:t xml:space="preserve"> you might belong to another, to him who was raised from the dead, in order that we might bear fruit for God.</w:t>
      </w:r>
    </w:p>
    <w:p w:rsidR="00E55925" w:rsidRPr="00715009" w:rsidRDefault="00E55925" w:rsidP="00E55925">
      <w:pPr>
        <w:spacing w:line="360" w:lineRule="auto"/>
        <w:jc w:val="center"/>
        <w:rPr>
          <w:sz w:val="24"/>
          <w:szCs w:val="24"/>
        </w:rPr>
      </w:pPr>
    </w:p>
    <w:p w:rsidR="00912721" w:rsidRPr="00912721" w:rsidRDefault="00E55925" w:rsidP="00912721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eading=h.myjlrntzukso" w:colFirst="0" w:colLast="0"/>
      <w:bookmarkEnd w:id="1"/>
      <w:r w:rsidRPr="00912721">
        <w:rPr>
          <w:rFonts w:ascii="Arial" w:hAnsi="Arial" w:cs="Arial"/>
          <w:color w:val="000000"/>
          <w:sz w:val="24"/>
          <w:szCs w:val="24"/>
        </w:rPr>
        <w:t>What terminates the law’s</w:t>
      </w:r>
      <w:r w:rsidR="00250551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1"/>
      </w:r>
      <w:r w:rsidR="00250551" w:rsidRPr="009127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 authority over a person?</w:t>
      </w:r>
      <w:r w:rsidR="00250551" w:rsidRPr="00250551">
        <w:rPr>
          <w:rFonts w:ascii="Arial" w:hAnsi="Arial" w:cs="Arial"/>
          <w:color w:val="000000"/>
          <w:sz w:val="24"/>
          <w:szCs w:val="24"/>
        </w:rPr>
        <w:t xml:space="preserve"> </w:t>
      </w:r>
      <w:r w:rsidR="00250551" w:rsidRPr="00912721">
        <w:rPr>
          <w:rFonts w:ascii="Arial" w:hAnsi="Arial" w:cs="Arial"/>
          <w:color w:val="000000"/>
          <w:sz w:val="24"/>
          <w:szCs w:val="24"/>
        </w:rPr>
        <w:t xml:space="preserve">(1) 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 How is the law of marriage an example of this (2-3)?</w:t>
      </w:r>
      <w:r w:rsidR="00912721" w:rsidRPr="00912721">
        <w:rPr>
          <w:rFonts w:ascii="Arial" w:hAnsi="Arial" w:cs="Arial"/>
          <w:color w:val="000000"/>
          <w:sz w:val="24"/>
          <w:szCs w:val="24"/>
        </w:rPr>
        <w:t xml:space="preserve"> In what sense is the law like a critical and judgmental husband? 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How </w:t>
      </w:r>
      <w:r w:rsidR="00912721">
        <w:rPr>
          <w:rFonts w:ascii="Arial" w:hAnsi="Arial" w:cs="Arial"/>
          <w:color w:val="000000"/>
          <w:sz w:val="24"/>
          <w:szCs w:val="24"/>
        </w:rPr>
        <w:t>were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 we set free from </w:t>
      </w:r>
      <w:r w:rsidR="00912721">
        <w:rPr>
          <w:rFonts w:ascii="Arial" w:hAnsi="Arial" w:cs="Arial"/>
          <w:color w:val="000000"/>
          <w:sz w:val="24"/>
          <w:szCs w:val="24"/>
        </w:rPr>
        <w:t>its authority</w:t>
      </w:r>
      <w:r w:rsidRPr="00912721">
        <w:rPr>
          <w:rFonts w:ascii="Arial" w:hAnsi="Arial" w:cs="Arial"/>
          <w:color w:val="000000"/>
          <w:sz w:val="24"/>
          <w:szCs w:val="24"/>
        </w:rPr>
        <w:t>?</w:t>
      </w:r>
      <w:r w:rsidR="00912721">
        <w:rPr>
          <w:rFonts w:ascii="Arial" w:hAnsi="Arial" w:cs="Arial"/>
          <w:color w:val="000000"/>
          <w:sz w:val="24"/>
          <w:szCs w:val="24"/>
        </w:rPr>
        <w:t xml:space="preserve"> (4a)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 </w:t>
      </w:r>
      <w:r w:rsidR="00912721">
        <w:rPr>
          <w:rFonts w:ascii="Arial" w:hAnsi="Arial" w:cs="Arial"/>
          <w:color w:val="000000"/>
          <w:sz w:val="24"/>
          <w:szCs w:val="24"/>
        </w:rPr>
        <w:t>Now, who is our new husband, a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nd for what purpose? </w:t>
      </w:r>
      <w:r w:rsidR="00912721" w:rsidRPr="00912721">
        <w:rPr>
          <w:rFonts w:ascii="Arial" w:hAnsi="Arial" w:cs="Arial"/>
          <w:color w:val="000000"/>
          <w:sz w:val="24"/>
          <w:szCs w:val="24"/>
        </w:rPr>
        <w:t>(4</w:t>
      </w:r>
      <w:r w:rsidR="00912721">
        <w:rPr>
          <w:rFonts w:ascii="Arial" w:hAnsi="Arial" w:cs="Arial"/>
          <w:color w:val="000000"/>
          <w:sz w:val="24"/>
          <w:szCs w:val="24"/>
        </w:rPr>
        <w:t>b</w:t>
      </w:r>
      <w:r w:rsidR="00912721" w:rsidRPr="00912721">
        <w:rPr>
          <w:rFonts w:ascii="Arial" w:hAnsi="Arial" w:cs="Arial"/>
          <w:color w:val="000000"/>
          <w:sz w:val="24"/>
          <w:szCs w:val="24"/>
        </w:rPr>
        <w:t>)</w:t>
      </w:r>
      <w:r w:rsidR="00912721">
        <w:rPr>
          <w:rFonts w:ascii="Arial" w:hAnsi="Arial" w:cs="Arial"/>
          <w:color w:val="000000"/>
          <w:sz w:val="24"/>
          <w:szCs w:val="24"/>
        </w:rPr>
        <w:t xml:space="preserve"> How is belonging to Jesus different from</w:t>
      </w:r>
      <w:r w:rsidR="00250551">
        <w:rPr>
          <w:rFonts w:ascii="Arial" w:hAnsi="Arial" w:cs="Arial"/>
          <w:color w:val="000000"/>
          <w:sz w:val="24"/>
          <w:szCs w:val="24"/>
        </w:rPr>
        <w:t xml:space="preserve"> belonging to</w:t>
      </w:r>
      <w:r w:rsidR="00912721">
        <w:rPr>
          <w:rFonts w:ascii="Arial" w:hAnsi="Arial" w:cs="Arial"/>
          <w:color w:val="000000"/>
          <w:sz w:val="24"/>
          <w:szCs w:val="24"/>
        </w:rPr>
        <w:t xml:space="preserve"> the law?</w:t>
      </w:r>
    </w:p>
    <w:p w:rsidR="00912721" w:rsidRDefault="00912721" w:rsidP="00912721">
      <w:pPr>
        <w:pStyle w:val="ListParagraph"/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55925" w:rsidRPr="00912721" w:rsidRDefault="00E55925" w:rsidP="00912721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12721">
        <w:rPr>
          <w:rFonts w:ascii="Arial" w:hAnsi="Arial" w:cs="Arial"/>
          <w:color w:val="000000"/>
          <w:sz w:val="24"/>
          <w:szCs w:val="24"/>
        </w:rPr>
        <w:t xml:space="preserve">What </w:t>
      </w:r>
      <w:r w:rsidR="009E3694">
        <w:rPr>
          <w:rFonts w:ascii="Arial" w:hAnsi="Arial" w:cs="Arial"/>
          <w:color w:val="000000"/>
          <w:sz w:val="24"/>
          <w:szCs w:val="24"/>
        </w:rPr>
        <w:t xml:space="preserve">passions were aroused by the law before we were in Christ, and what was the result? </w:t>
      </w:r>
      <w:r w:rsidRPr="00912721">
        <w:rPr>
          <w:rFonts w:ascii="Arial" w:hAnsi="Arial" w:cs="Arial"/>
          <w:color w:val="000000"/>
          <w:sz w:val="24"/>
          <w:szCs w:val="24"/>
        </w:rPr>
        <w:t xml:space="preserve">(5)? </w:t>
      </w:r>
      <w:r w:rsidR="00250551">
        <w:rPr>
          <w:rFonts w:ascii="Arial" w:hAnsi="Arial" w:cs="Arial"/>
          <w:color w:val="000000"/>
          <w:sz w:val="24"/>
          <w:szCs w:val="24"/>
        </w:rPr>
        <w:t>But what happened when we died to sin with Jesus? (6</w:t>
      </w:r>
      <w:r w:rsidR="009E3694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gramStart"/>
      <w:r w:rsidR="009E3694">
        <w:rPr>
          <w:rFonts w:ascii="Arial" w:hAnsi="Arial" w:cs="Arial"/>
          <w:color w:val="000000"/>
          <w:sz w:val="24"/>
          <w:szCs w:val="24"/>
        </w:rPr>
        <w:t>Si</w:t>
      </w:r>
      <w:bookmarkStart w:id="2" w:name="_GoBack"/>
      <w:bookmarkEnd w:id="2"/>
      <w:r w:rsidR="009E3694">
        <w:rPr>
          <w:rFonts w:ascii="Arial" w:hAnsi="Arial" w:cs="Arial"/>
          <w:color w:val="000000"/>
          <w:sz w:val="24"/>
          <w:szCs w:val="24"/>
        </w:rPr>
        <w:t>nce</w:t>
      </w:r>
      <w:proofErr w:type="gramEnd"/>
      <w:r w:rsidR="009E3694">
        <w:rPr>
          <w:rFonts w:ascii="Arial" w:hAnsi="Arial" w:cs="Arial"/>
          <w:color w:val="000000"/>
          <w:sz w:val="24"/>
          <w:szCs w:val="24"/>
        </w:rPr>
        <w:t xml:space="preserve"> we are released from the law, how should we now serve God</w:t>
      </w:r>
      <w:r w:rsidR="00250551">
        <w:rPr>
          <w:rFonts w:ascii="Arial" w:hAnsi="Arial" w:cs="Arial"/>
          <w:color w:val="000000"/>
          <w:sz w:val="24"/>
          <w:szCs w:val="24"/>
        </w:rPr>
        <w:t>?</w:t>
      </w:r>
      <w:r w:rsidR="009E3694">
        <w:rPr>
          <w:rFonts w:ascii="Arial" w:hAnsi="Arial" w:cs="Arial"/>
          <w:color w:val="000000"/>
          <w:sz w:val="24"/>
          <w:szCs w:val="24"/>
        </w:rPr>
        <w:t xml:space="preserve"> (6b)</w:t>
      </w:r>
      <w:r w:rsidR="0025055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55925" w:rsidRPr="00E55925" w:rsidRDefault="00E55925" w:rsidP="00E55925">
      <w:pPr>
        <w:spacing w:line="360" w:lineRule="auto"/>
        <w:ind w:left="426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75D78" w:rsidRDefault="00E55925" w:rsidP="00375D78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55925">
        <w:rPr>
          <w:rFonts w:ascii="Arial" w:hAnsi="Arial" w:cs="Arial"/>
          <w:color w:val="000000"/>
          <w:sz w:val="24"/>
          <w:szCs w:val="24"/>
        </w:rPr>
        <w:t>What new question did Paul ask and why</w:t>
      </w:r>
      <w:r w:rsidR="009E3694">
        <w:rPr>
          <w:rFonts w:ascii="Arial" w:hAnsi="Arial" w:cs="Arial"/>
          <w:color w:val="000000"/>
          <w:sz w:val="24"/>
          <w:szCs w:val="24"/>
        </w:rPr>
        <w:t xml:space="preserve"> do you think he asked it?</w:t>
      </w:r>
      <w:r w:rsidRPr="00E55925">
        <w:rPr>
          <w:rFonts w:ascii="Arial" w:hAnsi="Arial" w:cs="Arial"/>
          <w:color w:val="000000"/>
          <w:sz w:val="24"/>
          <w:szCs w:val="24"/>
        </w:rPr>
        <w:t xml:space="preserve"> (7a) </w:t>
      </w:r>
      <w:r w:rsidR="00375D78">
        <w:rPr>
          <w:rFonts w:ascii="Arial" w:hAnsi="Arial" w:cs="Arial"/>
          <w:color w:val="000000"/>
          <w:sz w:val="24"/>
          <w:szCs w:val="24"/>
        </w:rPr>
        <w:t>According to Paul, what is</w:t>
      </w:r>
      <w:r w:rsidRPr="00E55925">
        <w:rPr>
          <w:rFonts w:ascii="Arial" w:hAnsi="Arial" w:cs="Arial"/>
          <w:color w:val="000000"/>
          <w:sz w:val="24"/>
          <w:szCs w:val="24"/>
        </w:rPr>
        <w:t xml:space="preserve"> the function of the law (7b; 3:20</w:t>
      </w:r>
      <w:r w:rsidR="003D3A52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2"/>
      </w:r>
      <w:r w:rsidR="00F90FF1">
        <w:rPr>
          <w:rFonts w:ascii="Arial" w:hAnsi="Arial" w:cs="Arial"/>
          <w:color w:val="000000"/>
          <w:sz w:val="24"/>
          <w:szCs w:val="24"/>
        </w:rPr>
        <w:t>)? How does</w:t>
      </w:r>
      <w:r w:rsidR="003D3A52">
        <w:rPr>
          <w:rFonts w:ascii="Arial" w:hAnsi="Arial" w:cs="Arial"/>
          <w:color w:val="000000"/>
          <w:sz w:val="24"/>
          <w:szCs w:val="24"/>
        </w:rPr>
        <w:t xml:space="preserve"> Paul’s personal </w:t>
      </w:r>
      <w:r w:rsidR="00F90FF1">
        <w:rPr>
          <w:rFonts w:ascii="Arial" w:hAnsi="Arial" w:cs="Arial"/>
          <w:color w:val="000000"/>
          <w:sz w:val="24"/>
          <w:szCs w:val="24"/>
        </w:rPr>
        <w:t xml:space="preserve">struggle with sin </w:t>
      </w:r>
      <w:r w:rsidR="00375D78">
        <w:rPr>
          <w:rFonts w:ascii="Arial" w:hAnsi="Arial" w:cs="Arial"/>
          <w:color w:val="000000"/>
          <w:sz w:val="24"/>
          <w:szCs w:val="24"/>
        </w:rPr>
        <w:t>support this</w:t>
      </w:r>
      <w:r w:rsidR="00F90FF1">
        <w:rPr>
          <w:rFonts w:ascii="Arial" w:hAnsi="Arial" w:cs="Arial"/>
          <w:color w:val="000000"/>
          <w:sz w:val="24"/>
          <w:szCs w:val="24"/>
        </w:rPr>
        <w:t xml:space="preserve"> purpose of the law</w:t>
      </w:r>
      <w:r w:rsidR="003D3A52">
        <w:rPr>
          <w:rFonts w:ascii="Arial" w:hAnsi="Arial" w:cs="Arial"/>
          <w:color w:val="000000"/>
          <w:sz w:val="24"/>
          <w:szCs w:val="24"/>
        </w:rPr>
        <w:t xml:space="preserve"> (7c</w:t>
      </w:r>
      <w:r w:rsidRPr="00E55925">
        <w:rPr>
          <w:rFonts w:ascii="Arial" w:hAnsi="Arial" w:cs="Arial"/>
          <w:color w:val="000000"/>
          <w:sz w:val="24"/>
          <w:szCs w:val="24"/>
        </w:rPr>
        <w:t>-10)? What did Paul conclude about the law (11-12)?</w:t>
      </w:r>
      <w:r w:rsidR="00375D78">
        <w:rPr>
          <w:rFonts w:ascii="Arial" w:hAnsi="Arial" w:cs="Arial"/>
          <w:color w:val="000000"/>
          <w:sz w:val="24"/>
          <w:szCs w:val="24"/>
        </w:rPr>
        <w:t xml:space="preserve"> If not the law, w</w:t>
      </w:r>
      <w:r w:rsidRPr="00375D78">
        <w:rPr>
          <w:rFonts w:ascii="Arial" w:hAnsi="Arial" w:cs="Arial"/>
          <w:color w:val="000000"/>
          <w:sz w:val="24"/>
          <w:szCs w:val="24"/>
        </w:rPr>
        <w:t xml:space="preserve">hat </w:t>
      </w:r>
      <w:r w:rsidR="00375D78">
        <w:rPr>
          <w:rFonts w:ascii="Arial" w:hAnsi="Arial" w:cs="Arial"/>
          <w:color w:val="000000"/>
          <w:sz w:val="24"/>
          <w:szCs w:val="24"/>
        </w:rPr>
        <w:t xml:space="preserve">then </w:t>
      </w:r>
      <w:r w:rsidRPr="00375D78">
        <w:rPr>
          <w:rFonts w:ascii="Arial" w:hAnsi="Arial" w:cs="Arial"/>
          <w:color w:val="000000"/>
          <w:sz w:val="24"/>
          <w:szCs w:val="24"/>
        </w:rPr>
        <w:t>brings death to us (13)?</w:t>
      </w:r>
    </w:p>
    <w:p w:rsidR="00375D78" w:rsidRPr="00375D78" w:rsidRDefault="00375D78" w:rsidP="00375D78">
      <w:pPr>
        <w:pStyle w:val="ListParagraph"/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55925" w:rsidRPr="004E7E51" w:rsidRDefault="00E55925" w:rsidP="00E55925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4E7E51">
        <w:rPr>
          <w:rFonts w:ascii="Arial" w:hAnsi="Arial" w:cs="Arial"/>
          <w:color w:val="000000"/>
          <w:sz w:val="24"/>
          <w:szCs w:val="24"/>
        </w:rPr>
        <w:t xml:space="preserve"> </w:t>
      </w:r>
      <w:r w:rsidR="00375D78" w:rsidRPr="004E7E51">
        <w:rPr>
          <w:rFonts w:ascii="Arial" w:hAnsi="Arial" w:cs="Arial"/>
          <w:color w:val="000000"/>
          <w:sz w:val="24"/>
          <w:szCs w:val="24"/>
        </w:rPr>
        <w:t>In his struggle with sin, what did Paul not understand?</w:t>
      </w:r>
      <w:r w:rsidRPr="004E7E51">
        <w:rPr>
          <w:rFonts w:ascii="Arial" w:hAnsi="Arial" w:cs="Arial"/>
          <w:color w:val="000000"/>
          <w:sz w:val="24"/>
          <w:szCs w:val="24"/>
        </w:rPr>
        <w:t xml:space="preserve"> (</w:t>
      </w:r>
      <w:r w:rsidR="004E7E51" w:rsidRPr="004E7E51">
        <w:rPr>
          <w:rFonts w:ascii="Arial" w:hAnsi="Arial" w:cs="Arial"/>
          <w:color w:val="000000"/>
          <w:sz w:val="24"/>
          <w:szCs w:val="24"/>
        </w:rPr>
        <w:t>15</w:t>
      </w:r>
      <w:r w:rsidRPr="004E7E51">
        <w:rPr>
          <w:rFonts w:ascii="Arial" w:hAnsi="Arial" w:cs="Arial"/>
          <w:color w:val="000000"/>
          <w:sz w:val="24"/>
          <w:szCs w:val="24"/>
        </w:rPr>
        <w:t xml:space="preserve">)? </w:t>
      </w:r>
      <w:r w:rsidR="004E7E51" w:rsidRPr="004E7E51">
        <w:rPr>
          <w:rFonts w:ascii="Arial" w:hAnsi="Arial" w:cs="Arial"/>
          <w:color w:val="000000"/>
          <w:sz w:val="24"/>
          <w:szCs w:val="24"/>
        </w:rPr>
        <w:t xml:space="preserve">Why did Paul do what he hated? (14) What does this show about sin living in us? (17-20) </w:t>
      </w:r>
      <w:r w:rsidR="004E7E51">
        <w:rPr>
          <w:rFonts w:ascii="Arial" w:hAnsi="Arial" w:cs="Arial"/>
          <w:color w:val="000000"/>
          <w:sz w:val="24"/>
          <w:szCs w:val="24"/>
        </w:rPr>
        <w:t xml:space="preserve">How </w:t>
      </w:r>
      <w:r w:rsidR="00B836F8">
        <w:rPr>
          <w:rFonts w:ascii="Arial" w:hAnsi="Arial" w:cs="Arial"/>
          <w:color w:val="000000"/>
          <w:sz w:val="24"/>
          <w:szCs w:val="24"/>
        </w:rPr>
        <w:t>does the fact that Paul did what he did not want to do</w:t>
      </w:r>
      <w:r w:rsidR="004E7E51">
        <w:rPr>
          <w:rFonts w:ascii="Arial" w:hAnsi="Arial" w:cs="Arial"/>
          <w:color w:val="000000"/>
          <w:sz w:val="24"/>
          <w:szCs w:val="24"/>
        </w:rPr>
        <w:t xml:space="preserve"> </w:t>
      </w:r>
      <w:r w:rsidR="00B836F8">
        <w:rPr>
          <w:rFonts w:ascii="Arial" w:hAnsi="Arial" w:cs="Arial"/>
          <w:color w:val="000000"/>
          <w:sz w:val="24"/>
          <w:szCs w:val="24"/>
        </w:rPr>
        <w:t xml:space="preserve">show </w:t>
      </w:r>
      <w:r w:rsidR="004E7E51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B836F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4E7E51">
        <w:rPr>
          <w:rFonts w:ascii="Arial" w:hAnsi="Arial" w:cs="Arial"/>
          <w:color w:val="000000"/>
          <w:sz w:val="24"/>
          <w:szCs w:val="24"/>
        </w:rPr>
        <w:t>law is good</w:t>
      </w:r>
      <w:r w:rsidR="004E7E51" w:rsidRPr="004E7E51">
        <w:rPr>
          <w:rFonts w:ascii="Arial" w:hAnsi="Arial" w:cs="Arial"/>
          <w:color w:val="000000"/>
          <w:sz w:val="24"/>
          <w:szCs w:val="24"/>
        </w:rPr>
        <w:t xml:space="preserve">? (16) </w:t>
      </w:r>
    </w:p>
    <w:p w:rsidR="004E7E51" w:rsidRPr="004E7E51" w:rsidRDefault="004E7E51" w:rsidP="004E7E51">
      <w:pPr>
        <w:pStyle w:val="ListParagraph"/>
        <w:spacing w:line="360" w:lineRule="auto"/>
        <w:ind w:left="426"/>
        <w:jc w:val="both"/>
        <w:rPr>
          <w:color w:val="000000"/>
          <w:sz w:val="24"/>
          <w:szCs w:val="24"/>
        </w:rPr>
      </w:pPr>
    </w:p>
    <w:p w:rsidR="00715009" w:rsidRPr="00E55925" w:rsidRDefault="00E55925" w:rsidP="00E55925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55925">
        <w:rPr>
          <w:rFonts w:ascii="Arial" w:hAnsi="Arial" w:cs="Arial"/>
          <w:color w:val="000000"/>
          <w:sz w:val="24"/>
          <w:szCs w:val="24"/>
        </w:rPr>
        <w:t xml:space="preserve">What inner </w:t>
      </w:r>
      <w:r w:rsidR="00B836F8">
        <w:rPr>
          <w:rFonts w:ascii="Arial" w:hAnsi="Arial" w:cs="Arial"/>
          <w:color w:val="000000"/>
          <w:sz w:val="24"/>
          <w:szCs w:val="24"/>
        </w:rPr>
        <w:t xml:space="preserve">power struggle </w:t>
      </w:r>
      <w:r w:rsidRPr="00E55925">
        <w:rPr>
          <w:rFonts w:ascii="Arial" w:hAnsi="Arial" w:cs="Arial"/>
          <w:color w:val="000000"/>
          <w:sz w:val="24"/>
          <w:szCs w:val="24"/>
        </w:rPr>
        <w:t>did Paul discover (21-23)? What was Paul’s desperate cry for help (24)? Who deliver</w:t>
      </w:r>
      <w:r w:rsidR="00B836F8">
        <w:rPr>
          <w:rFonts w:ascii="Arial" w:hAnsi="Arial" w:cs="Arial"/>
          <w:color w:val="000000"/>
          <w:sz w:val="24"/>
          <w:szCs w:val="24"/>
        </w:rPr>
        <w:t>ed</w:t>
      </w:r>
      <w:r w:rsidRPr="00E55925">
        <w:rPr>
          <w:rFonts w:ascii="Arial" w:hAnsi="Arial" w:cs="Arial"/>
          <w:color w:val="000000"/>
          <w:sz w:val="24"/>
          <w:szCs w:val="24"/>
        </w:rPr>
        <w:t xml:space="preserve"> </w:t>
      </w:r>
      <w:r w:rsidR="00B836F8">
        <w:rPr>
          <w:rFonts w:ascii="Arial" w:hAnsi="Arial" w:cs="Arial"/>
          <w:color w:val="000000"/>
          <w:sz w:val="24"/>
          <w:szCs w:val="24"/>
        </w:rPr>
        <w:t>him from his</w:t>
      </w:r>
      <w:r w:rsidRPr="00E55925">
        <w:rPr>
          <w:rFonts w:ascii="Arial" w:hAnsi="Arial" w:cs="Arial"/>
          <w:color w:val="000000"/>
          <w:sz w:val="24"/>
          <w:szCs w:val="24"/>
        </w:rPr>
        <w:t xml:space="preserve"> wretched condition (25a)? What did Paul conclude about himself (25b)? How does this help us come to Jesus?</w:t>
      </w:r>
    </w:p>
    <w:p w:rsidR="00367C3C" w:rsidRPr="00715009" w:rsidRDefault="00367C3C" w:rsidP="00715009">
      <w:pPr>
        <w:spacing w:line="360" w:lineRule="auto"/>
        <w:jc w:val="both"/>
        <w:rPr>
          <w:sz w:val="24"/>
          <w:szCs w:val="24"/>
          <w:u w:val="single"/>
        </w:rPr>
      </w:pPr>
    </w:p>
    <w:sectPr w:rsidR="00367C3C" w:rsidRPr="00715009">
      <w:headerReference w:type="default" r:id="rId9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75" w:rsidRDefault="00FE1275">
      <w:pPr>
        <w:spacing w:line="240" w:lineRule="auto"/>
      </w:pPr>
      <w:r>
        <w:separator/>
      </w:r>
    </w:p>
  </w:endnote>
  <w:endnote w:type="continuationSeparator" w:id="0">
    <w:p w:rsidR="00FE1275" w:rsidRDefault="00FE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75" w:rsidRDefault="00FE1275">
      <w:pPr>
        <w:spacing w:line="240" w:lineRule="auto"/>
      </w:pPr>
      <w:r>
        <w:separator/>
      </w:r>
    </w:p>
  </w:footnote>
  <w:footnote w:type="continuationSeparator" w:id="0">
    <w:p w:rsidR="00FE1275" w:rsidRDefault="00FE1275">
      <w:pPr>
        <w:spacing w:line="240" w:lineRule="auto"/>
      </w:pPr>
      <w:r>
        <w:continuationSeparator/>
      </w:r>
    </w:p>
  </w:footnote>
  <w:footnote w:id="1">
    <w:p w:rsidR="00250551" w:rsidRDefault="00250551" w:rsidP="002505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5925">
        <w:t xml:space="preserve">  The word “law” refers to Mosaic </w:t>
      </w:r>
      <w:proofErr w:type="gramStart"/>
      <w:r w:rsidRPr="00E55925">
        <w:t>law</w:t>
      </w:r>
      <w:proofErr w:type="gramEnd"/>
      <w:r w:rsidRPr="00E55925">
        <w:t>, which is one of the key concepts of the Old Testament.</w:t>
      </w:r>
    </w:p>
  </w:footnote>
  <w:footnote w:id="2">
    <w:p w:rsidR="003D3A52" w:rsidRDefault="003D3A52">
      <w:pPr>
        <w:pStyle w:val="FootnoteText"/>
      </w:pPr>
      <w:r>
        <w:rPr>
          <w:rStyle w:val="FootnoteReference"/>
        </w:rPr>
        <w:footnoteRef/>
      </w:r>
      <w:r>
        <w:t xml:space="preserve"> Rom 3:20 ……….</w:t>
      </w:r>
      <w:r w:rsidRPr="003D3A52">
        <w:t>through the law we become conscious of our sin.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   </w:t>
    </w:r>
    <w:r w:rsidR="00715009"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08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>
      <w:rPr>
        <w:rFonts w:ascii="Calibri" w:eastAsia="Calibri" w:hAnsi="Calibri" w:cs="Calibri"/>
        <w:color w:val="000000"/>
        <w:u w:val="single"/>
      </w:rPr>
      <w:t xml:space="preserve">Romans Study </w:t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ab/>
      <w:t xml:space="preserve">                                                    Wits UBF 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 xml:space="preserve">     April 2023</w:t>
    </w:r>
    <w:r>
      <w:rPr>
        <w:rFonts w:ascii="Calibri" w:eastAsia="Calibri" w:hAnsi="Calibri" w:cs="Calibri"/>
        <w:color w:val="000000"/>
      </w:rPr>
      <w:tab/>
      <w:t xml:space="preserve">                     </w:t>
    </w:r>
    <w:r>
      <w:rPr>
        <w:rFonts w:ascii="Calibri" w:eastAsia="Calibri" w:hAnsi="Calibri" w:cs="Calibri"/>
        <w:color w:val="000000"/>
      </w:rPr>
      <w:tab/>
      <w:t xml:space="preserve">  South Africa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2DC1"/>
    <w:multiLevelType w:val="hybridMultilevel"/>
    <w:tmpl w:val="20A825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05D6"/>
    <w:multiLevelType w:val="hybridMultilevel"/>
    <w:tmpl w:val="7EE23C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C"/>
    <w:rsid w:val="000060E4"/>
    <w:rsid w:val="000B55A4"/>
    <w:rsid w:val="00250551"/>
    <w:rsid w:val="00367C3C"/>
    <w:rsid w:val="00375D78"/>
    <w:rsid w:val="003D3A52"/>
    <w:rsid w:val="004E7E51"/>
    <w:rsid w:val="00715009"/>
    <w:rsid w:val="008D1780"/>
    <w:rsid w:val="00912721"/>
    <w:rsid w:val="009E3694"/>
    <w:rsid w:val="00A13335"/>
    <w:rsid w:val="00B54004"/>
    <w:rsid w:val="00B836F8"/>
    <w:rsid w:val="00C35F44"/>
    <w:rsid w:val="00C87BAE"/>
    <w:rsid w:val="00D04DBC"/>
    <w:rsid w:val="00E55925"/>
    <w:rsid w:val="00E82719"/>
    <w:rsid w:val="00F90FF1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2285-6416-4970-917E-0BF3B08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aeYDvmAPFZ7LhITsvsIdc1B/Rw==">AMUW2mVySqMP47bJxusWbd0zkzWw1lxoqjxQbfUf0KCTUZEghcwhrmttoBQPmZl1xtaSPopjFW6698kXVMGIIdTDXb4iM+bPVGNnDVP0I/P9IIhvVkp/VPev1MvtcAoSVO6asFf/JXlev5U/ZRxhyr2gqtzGqt5DjuQpXDNpnsF3EkS6W1hBAt88uosEzzBok2qssIgae5l4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130781-53CA-46C3-8EA0-715CEFE1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9</cp:revision>
  <dcterms:created xsi:type="dcterms:W3CDTF">2022-11-09T11:34:00Z</dcterms:created>
  <dcterms:modified xsi:type="dcterms:W3CDTF">2023-04-25T14:40:00Z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