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4A4B" w14:textId="77777777" w:rsidR="00D50D7E" w:rsidRDefault="00D50D7E" w:rsidP="00D50D7E">
      <w:pPr>
        <w:pBdr>
          <w:top w:val="nil"/>
          <w:left w:val="nil"/>
          <w:bottom w:val="nil"/>
          <w:right w:val="nil"/>
          <w:between w:val="nil"/>
        </w:pBdr>
        <w:spacing w:line="360" w:lineRule="auto"/>
        <w:ind w:left="786"/>
        <w:jc w:val="center"/>
        <w:rPr>
          <w:b/>
          <w:color w:val="222222"/>
          <w:sz w:val="24"/>
          <w:szCs w:val="24"/>
        </w:rPr>
      </w:pPr>
      <w:r w:rsidRPr="00D50D7E">
        <w:rPr>
          <w:b/>
          <w:color w:val="222222"/>
          <w:sz w:val="24"/>
          <w:szCs w:val="24"/>
        </w:rPr>
        <w:t>NOW STRENGTHEN MY HANDS</w:t>
      </w:r>
    </w:p>
    <w:p w14:paraId="00000002" w14:textId="69212532" w:rsidR="00D674C9" w:rsidRPr="009D7F67" w:rsidRDefault="00064407" w:rsidP="00DF527B">
      <w:pPr>
        <w:pBdr>
          <w:top w:val="nil"/>
          <w:left w:val="nil"/>
          <w:bottom w:val="nil"/>
          <w:right w:val="nil"/>
          <w:between w:val="nil"/>
        </w:pBdr>
        <w:spacing w:line="360" w:lineRule="auto"/>
        <w:ind w:left="786"/>
        <w:jc w:val="right"/>
        <w:rPr>
          <w:color w:val="000000"/>
          <w:sz w:val="24"/>
          <w:szCs w:val="24"/>
        </w:rPr>
      </w:pPr>
      <w:r w:rsidRPr="009D7F67">
        <w:rPr>
          <w:color w:val="000000"/>
          <w:sz w:val="24"/>
          <w:szCs w:val="24"/>
        </w:rPr>
        <w:t xml:space="preserve">Nehemiah </w:t>
      </w:r>
      <w:r w:rsidR="00D50D7E">
        <w:rPr>
          <w:color w:val="000000"/>
          <w:sz w:val="24"/>
          <w:szCs w:val="24"/>
        </w:rPr>
        <w:t>6</w:t>
      </w:r>
      <w:r w:rsidR="00C72234" w:rsidRPr="009D7F67">
        <w:rPr>
          <w:color w:val="000000"/>
          <w:sz w:val="24"/>
          <w:szCs w:val="24"/>
        </w:rPr>
        <w:t>:</w:t>
      </w:r>
      <w:r w:rsidRPr="009D7F67">
        <w:rPr>
          <w:color w:val="000000"/>
          <w:sz w:val="24"/>
          <w:szCs w:val="24"/>
        </w:rPr>
        <w:t>1-</w:t>
      </w:r>
      <w:r w:rsidR="0024743A">
        <w:rPr>
          <w:color w:val="000000"/>
          <w:sz w:val="24"/>
          <w:szCs w:val="24"/>
        </w:rPr>
        <w:t>1</w:t>
      </w:r>
      <w:r w:rsidR="00D50D7E">
        <w:rPr>
          <w:color w:val="000000"/>
          <w:sz w:val="24"/>
          <w:szCs w:val="24"/>
        </w:rPr>
        <w:t>4</w:t>
      </w:r>
    </w:p>
    <w:p w14:paraId="00000003" w14:textId="165E318E" w:rsidR="00D674C9" w:rsidRPr="009D7F67" w:rsidRDefault="0024743A">
      <w:pPr>
        <w:pBdr>
          <w:top w:val="nil"/>
          <w:left w:val="nil"/>
          <w:bottom w:val="nil"/>
          <w:right w:val="nil"/>
          <w:between w:val="nil"/>
        </w:pBdr>
        <w:spacing w:after="160" w:line="360" w:lineRule="auto"/>
        <w:ind w:left="786"/>
        <w:jc w:val="right"/>
        <w:rPr>
          <w:color w:val="000000"/>
          <w:sz w:val="24"/>
          <w:szCs w:val="24"/>
        </w:rPr>
      </w:pPr>
      <w:r>
        <w:rPr>
          <w:color w:val="000000"/>
          <w:sz w:val="24"/>
          <w:szCs w:val="24"/>
        </w:rPr>
        <w:t>Key Verse 9</w:t>
      </w:r>
    </w:p>
    <w:p w14:paraId="2A3057F2" w14:textId="71DE14F3" w:rsidR="00F105AB" w:rsidRDefault="00D50D7E" w:rsidP="00D50D7E">
      <w:pPr>
        <w:spacing w:line="360" w:lineRule="auto"/>
        <w:jc w:val="center"/>
        <w:rPr>
          <w:rStyle w:val="reftext"/>
          <w:rFonts w:eastAsia="Times New Roman"/>
          <w:bCs/>
          <w:i/>
          <w:color w:val="001320"/>
          <w:sz w:val="24"/>
          <w:szCs w:val="24"/>
        </w:rPr>
      </w:pPr>
      <w:r w:rsidRPr="00D50D7E">
        <w:rPr>
          <w:rStyle w:val="reftext"/>
          <w:rFonts w:eastAsia="Times New Roman"/>
          <w:bCs/>
          <w:i/>
          <w:color w:val="001320"/>
          <w:sz w:val="24"/>
          <w:szCs w:val="24"/>
        </w:rPr>
        <w:t>They were all trying to frighten us, thinking, “Their hands will get too weak for the work, and it will not be completed.” But I prayed, “Now strengthen my hands.”</w:t>
      </w:r>
    </w:p>
    <w:p w14:paraId="30DB8DDD" w14:textId="77777777" w:rsidR="00D50D7E" w:rsidRDefault="00D50D7E">
      <w:pPr>
        <w:spacing w:line="360" w:lineRule="auto"/>
        <w:jc w:val="both"/>
        <w:rPr>
          <w:b/>
          <w:sz w:val="24"/>
          <w:szCs w:val="24"/>
        </w:rPr>
      </w:pPr>
    </w:p>
    <w:p w14:paraId="00000006" w14:textId="32FCA6A7" w:rsidR="00D674C9" w:rsidRDefault="00C72234">
      <w:pPr>
        <w:spacing w:line="360" w:lineRule="auto"/>
        <w:jc w:val="both"/>
        <w:rPr>
          <w:b/>
          <w:sz w:val="24"/>
          <w:szCs w:val="24"/>
        </w:rPr>
      </w:pPr>
      <w:r w:rsidRPr="009D7F67">
        <w:rPr>
          <w:b/>
          <w:sz w:val="24"/>
          <w:szCs w:val="24"/>
        </w:rPr>
        <w:t>Introduction</w:t>
      </w:r>
      <w:r w:rsidRPr="009D7F67">
        <w:rPr>
          <w:b/>
          <w:sz w:val="24"/>
          <w:szCs w:val="24"/>
          <w:vertAlign w:val="superscript"/>
        </w:rPr>
        <w:footnoteReference w:id="1"/>
      </w:r>
    </w:p>
    <w:p w14:paraId="795322D6" w14:textId="77777777" w:rsidR="00904584" w:rsidRPr="009D7F67" w:rsidRDefault="00904584">
      <w:pPr>
        <w:spacing w:line="360" w:lineRule="auto"/>
        <w:jc w:val="both"/>
        <w:rPr>
          <w:b/>
          <w:sz w:val="24"/>
          <w:szCs w:val="24"/>
        </w:rPr>
      </w:pPr>
    </w:p>
    <w:p w14:paraId="30219C2E" w14:textId="77777777" w:rsidR="00C939C0" w:rsidRDefault="00C939C0" w:rsidP="00C939C0">
      <w:pPr>
        <w:pBdr>
          <w:top w:val="nil"/>
          <w:left w:val="nil"/>
          <w:bottom w:val="nil"/>
          <w:right w:val="nil"/>
          <w:between w:val="nil"/>
        </w:pBdr>
        <w:spacing w:line="360" w:lineRule="auto"/>
        <w:jc w:val="both"/>
        <w:rPr>
          <w:sz w:val="24"/>
          <w:szCs w:val="24"/>
        </w:rPr>
      </w:pPr>
      <w:bookmarkStart w:id="0" w:name="_heading=h.gjdgxs" w:colFirst="0" w:colLast="0"/>
      <w:bookmarkEnd w:id="0"/>
    </w:p>
    <w:p w14:paraId="0145C67F" w14:textId="1C7EE7C5" w:rsidR="00E84B1D" w:rsidRPr="00E84B1D" w:rsidRDefault="00E84B1D" w:rsidP="00E84B1D">
      <w:pPr>
        <w:pStyle w:val="ListParagraph"/>
        <w:numPr>
          <w:ilvl w:val="0"/>
          <w:numId w:val="31"/>
        </w:numPr>
        <w:shd w:val="clear" w:color="auto" w:fill="FFFFFF"/>
        <w:spacing w:line="360" w:lineRule="auto"/>
        <w:ind w:left="426"/>
        <w:jc w:val="both"/>
        <w:rPr>
          <w:rFonts w:ascii="Arial" w:hAnsi="Arial" w:cs="Arial"/>
          <w:sz w:val="24"/>
          <w:szCs w:val="24"/>
          <w:lang w:eastAsia="ko-KR"/>
        </w:rPr>
      </w:pPr>
      <w:r w:rsidRPr="00E84B1D">
        <w:rPr>
          <w:rFonts w:ascii="Arial" w:hAnsi="Arial" w:cs="Arial"/>
          <w:sz w:val="24"/>
          <w:szCs w:val="24"/>
        </w:rPr>
        <w:t xml:space="preserve">What did the enemies do to Nehemiah when the work was almost completed? (1-2) </w:t>
      </w:r>
      <w:proofErr w:type="gramStart"/>
      <w:r w:rsidRPr="00E84B1D">
        <w:rPr>
          <w:rFonts w:ascii="Arial" w:hAnsi="Arial" w:cs="Arial"/>
          <w:sz w:val="24"/>
          <w:szCs w:val="24"/>
        </w:rPr>
        <w:t>How</w:t>
      </w:r>
      <w:proofErr w:type="gramEnd"/>
      <w:r w:rsidRPr="00E84B1D">
        <w:rPr>
          <w:rFonts w:ascii="Arial" w:hAnsi="Arial" w:cs="Arial"/>
          <w:sz w:val="24"/>
          <w:szCs w:val="24"/>
        </w:rPr>
        <w:t xml:space="preserve"> did he respond to them? </w:t>
      </w:r>
      <w:r>
        <w:rPr>
          <w:rFonts w:ascii="Arial" w:hAnsi="Arial" w:cs="Arial"/>
          <w:sz w:val="24"/>
          <w:szCs w:val="24"/>
        </w:rPr>
        <w:t>(3</w:t>
      </w:r>
      <w:r w:rsidRPr="00E84B1D">
        <w:rPr>
          <w:rFonts w:ascii="Arial" w:hAnsi="Arial" w:cs="Arial"/>
          <w:sz w:val="24"/>
          <w:szCs w:val="24"/>
        </w:rPr>
        <w:t>)</w:t>
      </w:r>
      <w:r>
        <w:rPr>
          <w:rFonts w:ascii="Arial" w:hAnsi="Arial" w:cs="Arial"/>
          <w:sz w:val="24"/>
          <w:szCs w:val="24"/>
        </w:rPr>
        <w:t xml:space="preserve"> How much pressure did they put on Nehemiah</w:t>
      </w:r>
      <w:r w:rsidR="00CD6CC9">
        <w:rPr>
          <w:rFonts w:ascii="Arial" w:hAnsi="Arial" w:cs="Arial"/>
          <w:sz w:val="24"/>
          <w:szCs w:val="24"/>
        </w:rPr>
        <w:t xml:space="preserve"> to change his mind, yet how did he respond? (4; Acts 20:24</w:t>
      </w:r>
      <w:r w:rsidR="00CD6CC9">
        <w:rPr>
          <w:rStyle w:val="FootnoteReference"/>
          <w:rFonts w:ascii="Arial" w:hAnsi="Arial" w:cs="Arial"/>
          <w:sz w:val="24"/>
          <w:szCs w:val="24"/>
        </w:rPr>
        <w:footnoteReference w:id="2"/>
      </w:r>
      <w:r w:rsidR="00CD6CC9">
        <w:rPr>
          <w:rFonts w:ascii="Arial" w:hAnsi="Arial" w:cs="Arial"/>
          <w:sz w:val="24"/>
          <w:szCs w:val="24"/>
        </w:rPr>
        <w:t xml:space="preserve">) </w:t>
      </w:r>
      <w:r>
        <w:rPr>
          <w:rFonts w:ascii="Arial" w:hAnsi="Arial" w:cs="Arial"/>
          <w:sz w:val="24"/>
          <w:szCs w:val="24"/>
        </w:rPr>
        <w:t xml:space="preserve"> </w:t>
      </w:r>
    </w:p>
    <w:p w14:paraId="1D59D3BE" w14:textId="77777777" w:rsidR="00CD6CC9" w:rsidRDefault="00CD6CC9" w:rsidP="00CD6CC9">
      <w:pPr>
        <w:pStyle w:val="ListParagraph"/>
        <w:shd w:val="clear" w:color="auto" w:fill="FFFFFF"/>
        <w:spacing w:line="360" w:lineRule="auto"/>
        <w:ind w:left="426"/>
        <w:jc w:val="both"/>
        <w:rPr>
          <w:rFonts w:ascii="Arial" w:hAnsi="Arial" w:cs="Arial"/>
          <w:sz w:val="24"/>
          <w:szCs w:val="24"/>
        </w:rPr>
      </w:pPr>
    </w:p>
    <w:p w14:paraId="2206D400" w14:textId="77777777" w:rsidR="00591B10" w:rsidRDefault="00CD6CC9" w:rsidP="00E84B1D">
      <w:pPr>
        <w:pStyle w:val="ListParagraph"/>
        <w:numPr>
          <w:ilvl w:val="0"/>
          <w:numId w:val="31"/>
        </w:numPr>
        <w:shd w:val="clear" w:color="auto" w:fill="FFFFFF"/>
        <w:spacing w:line="360" w:lineRule="auto"/>
        <w:ind w:left="426"/>
        <w:jc w:val="both"/>
        <w:rPr>
          <w:rFonts w:ascii="Arial" w:hAnsi="Arial" w:cs="Arial"/>
          <w:sz w:val="24"/>
          <w:szCs w:val="24"/>
        </w:rPr>
      </w:pPr>
      <w:r>
        <w:rPr>
          <w:rFonts w:ascii="Arial" w:hAnsi="Arial" w:cs="Arial"/>
          <w:sz w:val="24"/>
          <w:szCs w:val="24"/>
        </w:rPr>
        <w:t>How did Sanballat respond to Nehemiah’s firm commitment to rebuilding the wall</w:t>
      </w:r>
      <w:r w:rsidR="00E84B1D" w:rsidRPr="00CD6CC9">
        <w:rPr>
          <w:rFonts w:ascii="Arial" w:hAnsi="Arial" w:cs="Arial"/>
          <w:sz w:val="24"/>
          <w:szCs w:val="24"/>
        </w:rPr>
        <w:t>? (5-7)</w:t>
      </w:r>
      <w:r>
        <w:rPr>
          <w:rFonts w:ascii="Arial" w:hAnsi="Arial" w:cs="Arial"/>
          <w:sz w:val="24"/>
          <w:szCs w:val="24"/>
        </w:rPr>
        <w:t xml:space="preserve"> </w:t>
      </w:r>
      <w:proofErr w:type="gramStart"/>
      <w:r>
        <w:rPr>
          <w:rFonts w:ascii="Arial" w:hAnsi="Arial" w:cs="Arial"/>
          <w:sz w:val="24"/>
          <w:szCs w:val="24"/>
        </w:rPr>
        <w:t>How</w:t>
      </w:r>
      <w:proofErr w:type="gramEnd"/>
      <w:r>
        <w:rPr>
          <w:rFonts w:ascii="Arial" w:hAnsi="Arial" w:cs="Arial"/>
          <w:sz w:val="24"/>
          <w:szCs w:val="24"/>
        </w:rPr>
        <w:t xml:space="preserve"> did these false accusations put pressure o</w:t>
      </w:r>
      <w:r w:rsidR="00591B10">
        <w:rPr>
          <w:rFonts w:ascii="Arial" w:hAnsi="Arial" w:cs="Arial"/>
          <w:sz w:val="24"/>
          <w:szCs w:val="24"/>
        </w:rPr>
        <w:t>n Nehemiah to yield to their</w:t>
      </w:r>
      <w:r>
        <w:rPr>
          <w:rFonts w:ascii="Arial" w:hAnsi="Arial" w:cs="Arial"/>
          <w:sz w:val="24"/>
          <w:szCs w:val="24"/>
        </w:rPr>
        <w:t xml:space="preserve"> demand?</w:t>
      </w:r>
      <w:r w:rsidR="00591B10">
        <w:rPr>
          <w:rFonts w:ascii="Arial" w:hAnsi="Arial" w:cs="Arial"/>
          <w:sz w:val="24"/>
          <w:szCs w:val="24"/>
        </w:rPr>
        <w:t xml:space="preserve"> </w:t>
      </w:r>
    </w:p>
    <w:p w14:paraId="40456873" w14:textId="77777777" w:rsidR="00591B10" w:rsidRDefault="00591B10" w:rsidP="00591B10">
      <w:pPr>
        <w:pStyle w:val="ListParagraph"/>
        <w:shd w:val="clear" w:color="auto" w:fill="FFFFFF"/>
        <w:spacing w:line="360" w:lineRule="auto"/>
        <w:ind w:left="426"/>
        <w:jc w:val="both"/>
        <w:rPr>
          <w:rFonts w:ascii="Arial" w:hAnsi="Arial" w:cs="Arial"/>
          <w:sz w:val="24"/>
          <w:szCs w:val="24"/>
        </w:rPr>
      </w:pPr>
    </w:p>
    <w:p w14:paraId="74204361" w14:textId="08AD3B2F" w:rsidR="00591B10" w:rsidRDefault="00591B10" w:rsidP="00E84B1D">
      <w:pPr>
        <w:pStyle w:val="ListParagraph"/>
        <w:numPr>
          <w:ilvl w:val="0"/>
          <w:numId w:val="31"/>
        </w:numPr>
        <w:shd w:val="clear" w:color="auto" w:fill="FFFFFF"/>
        <w:spacing w:line="360" w:lineRule="auto"/>
        <w:ind w:left="426"/>
        <w:jc w:val="both"/>
        <w:rPr>
          <w:rFonts w:ascii="Arial" w:hAnsi="Arial" w:cs="Arial"/>
          <w:sz w:val="24"/>
          <w:szCs w:val="24"/>
        </w:rPr>
      </w:pPr>
      <w:r>
        <w:rPr>
          <w:rFonts w:ascii="Arial" w:hAnsi="Arial" w:cs="Arial"/>
          <w:sz w:val="24"/>
          <w:szCs w:val="24"/>
        </w:rPr>
        <w:t>What did Nehemiah do? (8-9)</w:t>
      </w:r>
      <w:r w:rsidR="00CD6CC9">
        <w:rPr>
          <w:rFonts w:ascii="Arial" w:hAnsi="Arial" w:cs="Arial"/>
          <w:sz w:val="24"/>
          <w:szCs w:val="24"/>
        </w:rPr>
        <w:t xml:space="preserve"> </w:t>
      </w:r>
      <w:proofErr w:type="gramStart"/>
      <w:r w:rsidR="00E84B1D" w:rsidRPr="00591B10">
        <w:rPr>
          <w:rFonts w:ascii="Arial" w:hAnsi="Arial" w:cs="Arial"/>
          <w:sz w:val="24"/>
          <w:szCs w:val="24"/>
        </w:rPr>
        <w:t>What</w:t>
      </w:r>
      <w:proofErr w:type="gramEnd"/>
      <w:r w:rsidR="00E84B1D" w:rsidRPr="00591B10">
        <w:rPr>
          <w:rFonts w:ascii="Arial" w:hAnsi="Arial" w:cs="Arial"/>
          <w:sz w:val="24"/>
          <w:szCs w:val="24"/>
        </w:rPr>
        <w:t xml:space="preserve"> can we learn from Nehemiah about </w:t>
      </w:r>
      <w:r w:rsidR="006C5F75">
        <w:rPr>
          <w:rFonts w:ascii="Arial" w:hAnsi="Arial" w:cs="Arial"/>
          <w:sz w:val="24"/>
          <w:szCs w:val="24"/>
        </w:rPr>
        <w:t>resisting God’s enemies to do His work</w:t>
      </w:r>
      <w:r>
        <w:rPr>
          <w:rFonts w:ascii="Arial" w:hAnsi="Arial" w:cs="Arial"/>
          <w:sz w:val="24"/>
          <w:szCs w:val="24"/>
        </w:rPr>
        <w:t>? (2 Tim 1:6-8</w:t>
      </w:r>
      <w:r>
        <w:rPr>
          <w:rStyle w:val="FootnoteReference"/>
          <w:rFonts w:ascii="Arial" w:hAnsi="Arial" w:cs="Arial"/>
          <w:sz w:val="24"/>
          <w:szCs w:val="24"/>
        </w:rPr>
        <w:footnoteReference w:id="3"/>
      </w:r>
      <w:r w:rsidR="00E84B1D" w:rsidRPr="00591B10">
        <w:rPr>
          <w:rFonts w:ascii="Arial" w:hAnsi="Arial" w:cs="Arial"/>
          <w:sz w:val="24"/>
          <w:szCs w:val="24"/>
        </w:rPr>
        <w:t>)</w:t>
      </w:r>
    </w:p>
    <w:p w14:paraId="01F61234" w14:textId="77777777" w:rsidR="00591B10" w:rsidRDefault="00591B10" w:rsidP="00591B10">
      <w:pPr>
        <w:pStyle w:val="ListParagraph"/>
        <w:shd w:val="clear" w:color="auto" w:fill="FFFFFF"/>
        <w:spacing w:line="360" w:lineRule="auto"/>
        <w:ind w:left="426"/>
        <w:jc w:val="both"/>
        <w:rPr>
          <w:rFonts w:ascii="Arial" w:hAnsi="Arial" w:cs="Arial"/>
          <w:sz w:val="24"/>
          <w:szCs w:val="24"/>
        </w:rPr>
      </w:pPr>
    </w:p>
    <w:p w14:paraId="5D86C682" w14:textId="6B6F689F" w:rsidR="00E84B1D" w:rsidRPr="00591B10" w:rsidRDefault="00591B10" w:rsidP="00E84B1D">
      <w:pPr>
        <w:pStyle w:val="ListParagraph"/>
        <w:numPr>
          <w:ilvl w:val="0"/>
          <w:numId w:val="31"/>
        </w:numPr>
        <w:shd w:val="clear" w:color="auto" w:fill="FFFFFF"/>
        <w:spacing w:line="360" w:lineRule="auto"/>
        <w:ind w:left="426"/>
        <w:jc w:val="both"/>
        <w:rPr>
          <w:rFonts w:ascii="Arial" w:hAnsi="Arial" w:cs="Arial"/>
          <w:sz w:val="24"/>
          <w:szCs w:val="24"/>
        </w:rPr>
      </w:pPr>
      <w:r>
        <w:rPr>
          <w:rFonts w:ascii="Arial" w:hAnsi="Arial" w:cs="Arial"/>
          <w:sz w:val="24"/>
          <w:szCs w:val="24"/>
        </w:rPr>
        <w:t xml:space="preserve">Who was </w:t>
      </w:r>
      <w:r w:rsidR="00E84B1D" w:rsidRPr="00591B10">
        <w:rPr>
          <w:rFonts w:ascii="Arial" w:hAnsi="Arial" w:cs="Arial"/>
          <w:sz w:val="24"/>
          <w:szCs w:val="24"/>
        </w:rPr>
        <w:t xml:space="preserve">Shemaiah </w:t>
      </w:r>
      <w:r>
        <w:rPr>
          <w:rFonts w:ascii="Arial" w:hAnsi="Arial" w:cs="Arial"/>
          <w:sz w:val="24"/>
          <w:szCs w:val="24"/>
        </w:rPr>
        <w:t xml:space="preserve">and what did he say to Nehemiah? (10) </w:t>
      </w:r>
      <w:r w:rsidR="006C5F75">
        <w:rPr>
          <w:rFonts w:ascii="Arial" w:hAnsi="Arial" w:cs="Arial"/>
          <w:sz w:val="24"/>
          <w:szCs w:val="24"/>
        </w:rPr>
        <w:t xml:space="preserve">What did Nehemiah realised? (12-14) </w:t>
      </w:r>
      <w:proofErr w:type="gramStart"/>
      <w:r w:rsidR="006C5F75">
        <w:rPr>
          <w:rFonts w:ascii="Arial" w:hAnsi="Arial" w:cs="Arial"/>
          <w:sz w:val="24"/>
          <w:szCs w:val="24"/>
        </w:rPr>
        <w:t>Then</w:t>
      </w:r>
      <w:proofErr w:type="gramEnd"/>
      <w:r w:rsidR="006C5F75">
        <w:rPr>
          <w:rFonts w:ascii="Arial" w:hAnsi="Arial" w:cs="Arial"/>
          <w:sz w:val="24"/>
          <w:szCs w:val="24"/>
        </w:rPr>
        <w:t>, h</w:t>
      </w:r>
      <w:r w:rsidR="00E84B1D" w:rsidRPr="00591B10">
        <w:rPr>
          <w:rFonts w:ascii="Arial" w:hAnsi="Arial" w:cs="Arial"/>
          <w:sz w:val="24"/>
          <w:szCs w:val="24"/>
        </w:rPr>
        <w:t>ow</w:t>
      </w:r>
      <w:r>
        <w:rPr>
          <w:rFonts w:ascii="Arial" w:hAnsi="Arial" w:cs="Arial"/>
          <w:sz w:val="24"/>
          <w:szCs w:val="24"/>
        </w:rPr>
        <w:t xml:space="preserve"> did </w:t>
      </w:r>
      <w:r w:rsidR="006C5F75">
        <w:rPr>
          <w:rFonts w:ascii="Arial" w:hAnsi="Arial" w:cs="Arial"/>
          <w:sz w:val="24"/>
          <w:szCs w:val="24"/>
        </w:rPr>
        <w:t>he</w:t>
      </w:r>
      <w:r>
        <w:rPr>
          <w:rFonts w:ascii="Arial" w:hAnsi="Arial" w:cs="Arial"/>
          <w:sz w:val="24"/>
          <w:szCs w:val="24"/>
        </w:rPr>
        <w:t xml:space="preserve"> respond</w:t>
      </w:r>
      <w:r w:rsidR="00E84B1D" w:rsidRPr="00591B10">
        <w:rPr>
          <w:rFonts w:ascii="Arial" w:hAnsi="Arial" w:cs="Arial"/>
          <w:sz w:val="24"/>
          <w:szCs w:val="24"/>
        </w:rPr>
        <w:t>?</w:t>
      </w:r>
      <w:r>
        <w:rPr>
          <w:rFonts w:ascii="Arial" w:hAnsi="Arial" w:cs="Arial"/>
          <w:sz w:val="24"/>
          <w:szCs w:val="24"/>
        </w:rPr>
        <w:t xml:space="preserve"> (11)</w:t>
      </w:r>
      <w:r w:rsidR="00407FAB">
        <w:rPr>
          <w:rFonts w:ascii="Arial" w:hAnsi="Arial" w:cs="Arial"/>
          <w:sz w:val="24"/>
          <w:szCs w:val="24"/>
        </w:rPr>
        <w:t xml:space="preserve"> </w:t>
      </w:r>
      <w:bookmarkStart w:id="1" w:name="_GoBack"/>
      <w:bookmarkEnd w:id="1"/>
    </w:p>
    <w:p w14:paraId="167A5307" w14:textId="77777777" w:rsidR="00E84B1D" w:rsidRDefault="00E84B1D" w:rsidP="00E84B1D">
      <w:pPr>
        <w:spacing w:line="360" w:lineRule="auto"/>
        <w:jc w:val="both"/>
        <w:rPr>
          <w:sz w:val="24"/>
          <w:szCs w:val="24"/>
        </w:rPr>
      </w:pPr>
    </w:p>
    <w:sectPr w:rsidR="00E84B1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0D29B" w14:textId="77777777" w:rsidR="009B5334" w:rsidRDefault="009B5334">
      <w:pPr>
        <w:spacing w:line="240" w:lineRule="auto"/>
      </w:pPr>
      <w:r>
        <w:separator/>
      </w:r>
    </w:p>
  </w:endnote>
  <w:endnote w:type="continuationSeparator" w:id="0">
    <w:p w14:paraId="754AFA66" w14:textId="77777777" w:rsidR="009B5334" w:rsidRDefault="009B5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FB5F7" w14:textId="77777777" w:rsidR="009B5334" w:rsidRDefault="009B5334">
      <w:pPr>
        <w:spacing w:line="240" w:lineRule="auto"/>
      </w:pPr>
      <w:r>
        <w:separator/>
      </w:r>
    </w:p>
  </w:footnote>
  <w:footnote w:type="continuationSeparator" w:id="0">
    <w:p w14:paraId="5A672417" w14:textId="77777777" w:rsidR="009B5334" w:rsidRDefault="009B5334">
      <w:pPr>
        <w:spacing w:line="240" w:lineRule="auto"/>
      </w:pPr>
      <w:r>
        <w:continuationSeparator/>
      </w:r>
    </w:p>
  </w:footnote>
  <w:footnote w:id="1">
    <w:p w14:paraId="00000012" w14:textId="7FE2DA0B" w:rsidR="00D674C9" w:rsidRPr="00C741AF" w:rsidRDefault="00C72234" w:rsidP="004A58BF">
      <w:pPr>
        <w:pBdr>
          <w:top w:val="nil"/>
          <w:left w:val="nil"/>
          <w:bottom w:val="nil"/>
          <w:right w:val="nil"/>
          <w:between w:val="nil"/>
        </w:pBdr>
        <w:spacing w:line="240" w:lineRule="auto"/>
        <w:jc w:val="both"/>
        <w:rPr>
          <w:rFonts w:ascii="Calibri" w:eastAsia="Calibri" w:hAnsi="Calibri" w:cs="Calibri"/>
          <w:i/>
          <w:color w:val="000000"/>
          <w:sz w:val="20"/>
          <w:szCs w:val="20"/>
        </w:rPr>
      </w:pPr>
      <w:r>
        <w:rPr>
          <w:rStyle w:val="FootnoteReference"/>
        </w:rPr>
        <w:footnoteRef/>
      </w:r>
      <w:r>
        <w:rPr>
          <w:rFonts w:ascii="Calibri" w:eastAsia="Calibri" w:hAnsi="Calibri" w:cs="Calibri"/>
          <w:color w:val="000000"/>
          <w:sz w:val="20"/>
          <w:szCs w:val="20"/>
        </w:rPr>
        <w:t xml:space="preserve"> </w:t>
      </w:r>
      <w:r w:rsidR="00125E27" w:rsidRPr="00125E27">
        <w:rPr>
          <w:rFonts w:ascii="Calibri" w:eastAsia="Calibri" w:hAnsi="Calibri" w:cs="Calibri"/>
          <w:color w:val="000000"/>
          <w:sz w:val="20"/>
          <w:szCs w:val="20"/>
        </w:rPr>
        <w:t>We will face great opposition (inwardly and outwardly) when we make a decision to engage in God’s world salvation project. So we must be prepared. How? We must pray, just like Nehemiah in today’s passage, for God to strengthen our hands. Then we will not be distracted from God’s great work.</w:t>
      </w:r>
    </w:p>
  </w:footnote>
  <w:footnote w:id="2">
    <w:p w14:paraId="4B8E3187" w14:textId="53B82A4F" w:rsidR="00CD6CC9" w:rsidRDefault="00CD6CC9">
      <w:pPr>
        <w:pStyle w:val="FootnoteText"/>
      </w:pPr>
      <w:r>
        <w:rPr>
          <w:rStyle w:val="FootnoteReference"/>
        </w:rPr>
        <w:footnoteRef/>
      </w:r>
      <w:r>
        <w:t xml:space="preserve"> </w:t>
      </w:r>
      <w:r w:rsidRPr="00591B10">
        <w:rPr>
          <w:b/>
        </w:rPr>
        <w:t>Acts 20:24</w:t>
      </w:r>
      <w:r>
        <w:t xml:space="preserve"> “</w:t>
      </w:r>
      <w:r w:rsidRPr="00CD6CC9">
        <w:t>However, I consider my life worth nothing to me; my only aim is to finish the race and complete the task the Lord Jesus has given me—the task of testifying to the good news of God’s grace.”</w:t>
      </w:r>
    </w:p>
  </w:footnote>
  <w:footnote w:id="3">
    <w:p w14:paraId="72C8DF3C" w14:textId="5A114E1C" w:rsidR="00591B10" w:rsidRDefault="00591B10">
      <w:pPr>
        <w:pStyle w:val="FootnoteText"/>
      </w:pPr>
      <w:r>
        <w:rPr>
          <w:rStyle w:val="FootnoteReference"/>
        </w:rPr>
        <w:footnoteRef/>
      </w:r>
      <w:r>
        <w:t xml:space="preserve"> </w:t>
      </w:r>
      <w:r w:rsidRPr="00591B10">
        <w:rPr>
          <w:b/>
        </w:rPr>
        <w:t>2 Tim 1:6-8</w:t>
      </w:r>
      <w:r>
        <w:t xml:space="preserve"> </w:t>
      </w:r>
      <w:proofErr w:type="gramStart"/>
      <w:r w:rsidRPr="00591B10">
        <w:t>For</w:t>
      </w:r>
      <w:proofErr w:type="gramEnd"/>
      <w:r w:rsidRPr="00591B10">
        <w:t xml:space="preserve"> this reason I remind you to fan into flame the gift of God, which is in you thro</w:t>
      </w:r>
      <w:r>
        <w:t xml:space="preserve">ugh the laying on of my hands. </w:t>
      </w:r>
      <w:r w:rsidRPr="00591B10">
        <w:t>For the Spirit God gave us does not make us timid, but gives us po</w:t>
      </w:r>
      <w:r>
        <w:t xml:space="preserve">wer, love and self-discipline. </w:t>
      </w:r>
      <w:r w:rsidRPr="00591B10">
        <w:t>So do not be ashamed of the testimony about our Lord or of me his prisoner. Rather, join with me in suffering for the gospel, by the power of God. 9He has saved us and called us to a holy life—not because of anything we have done but because of his own purpose and grace.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5ED17C3A"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24743A">
      <w:rPr>
        <w:rFonts w:ascii="Calibri" w:eastAsia="Calibri" w:hAnsi="Calibri" w:cs="Calibri"/>
        <w:b/>
        <w:i/>
        <w:color w:val="000000"/>
        <w:sz w:val="32"/>
        <w:szCs w:val="32"/>
        <w:u w:val="single"/>
      </w:rPr>
      <w:t xml:space="preserve"> 0</w:t>
    </w:r>
    <w:r w:rsidR="00D50D7E">
      <w:rPr>
        <w:rFonts w:ascii="Calibri" w:eastAsia="Calibri" w:hAnsi="Calibri" w:cs="Calibri"/>
        <w:b/>
        <w:i/>
        <w:color w:val="000000"/>
        <w:sz w:val="32"/>
        <w:szCs w:val="32"/>
        <w:u w:val="single"/>
      </w:rPr>
      <w:t>5</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480026B7" w:rsidR="00D674C9" w:rsidRDefault="00D50D7E">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September</w:t>
    </w:r>
    <w:r w:rsidR="00C72234">
      <w:rPr>
        <w:rFonts w:ascii="Calibri" w:eastAsia="Calibri" w:hAnsi="Calibri" w:cs="Calibri"/>
        <w:color w:val="000000"/>
      </w:rPr>
      <w:t xml:space="preserve"> 2023</w:t>
    </w:r>
    <w:r w:rsidR="00C72234">
      <w:rPr>
        <w:rFonts w:ascii="Calibri" w:eastAsia="Calibri" w:hAnsi="Calibri" w:cs="Calibri"/>
        <w:color w:val="000000"/>
      </w:rPr>
      <w:tab/>
      <w:t xml:space="preserve">                     </w:t>
    </w:r>
    <w:r w:rsidR="00C72234">
      <w:rPr>
        <w:rFonts w:ascii="Calibri" w:eastAsia="Calibri" w:hAnsi="Calibri" w:cs="Calibri"/>
        <w:color w:val="000000"/>
      </w:rPr>
      <w:tab/>
      <w:t xml:space="preserve">  South Africa</w:t>
    </w:r>
  </w:p>
  <w:p w14:paraId="00000015" w14:textId="77777777" w:rsidR="00D674C9" w:rsidRDefault="00C72234">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5A7C"/>
    <w:multiLevelType w:val="hybridMultilevel"/>
    <w:tmpl w:val="2AB49C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B5E4663"/>
    <w:multiLevelType w:val="hybridMultilevel"/>
    <w:tmpl w:val="F6B881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CF6D42"/>
    <w:multiLevelType w:val="hybridMultilevel"/>
    <w:tmpl w:val="BBC4F28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13014C2B"/>
    <w:multiLevelType w:val="hybridMultilevel"/>
    <w:tmpl w:val="8898C2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BFF4BDF"/>
    <w:multiLevelType w:val="multilevel"/>
    <w:tmpl w:val="033A2E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D5167E0"/>
    <w:multiLevelType w:val="hybridMultilevel"/>
    <w:tmpl w:val="93FA5B7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16A286D"/>
    <w:multiLevelType w:val="hybridMultilevel"/>
    <w:tmpl w:val="550E5E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0EC0E7D"/>
    <w:multiLevelType w:val="hybridMultilevel"/>
    <w:tmpl w:val="F682A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38C3954"/>
    <w:multiLevelType w:val="hybridMultilevel"/>
    <w:tmpl w:val="0EB48A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58F7527"/>
    <w:multiLevelType w:val="multilevel"/>
    <w:tmpl w:val="2F52C8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5CB5CC8"/>
    <w:multiLevelType w:val="hybridMultilevel"/>
    <w:tmpl w:val="524466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35DC6569"/>
    <w:multiLevelType w:val="hybridMultilevel"/>
    <w:tmpl w:val="33E411AC"/>
    <w:lvl w:ilvl="0" w:tplc="D62E50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39FD5171"/>
    <w:multiLevelType w:val="hybridMultilevel"/>
    <w:tmpl w:val="65DE7F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F252EF2"/>
    <w:multiLevelType w:val="multilevel"/>
    <w:tmpl w:val="8214B5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F265E30"/>
    <w:multiLevelType w:val="multilevel"/>
    <w:tmpl w:val="587845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7CC3044"/>
    <w:multiLevelType w:val="multilevel"/>
    <w:tmpl w:val="D346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B33BB7"/>
    <w:multiLevelType w:val="multilevel"/>
    <w:tmpl w:val="1B1A1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A79404A"/>
    <w:multiLevelType w:val="multilevel"/>
    <w:tmpl w:val="271E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63086F"/>
    <w:multiLevelType w:val="hybridMultilevel"/>
    <w:tmpl w:val="0D802E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F610AD8"/>
    <w:multiLevelType w:val="hybridMultilevel"/>
    <w:tmpl w:val="B67651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1BB2864"/>
    <w:multiLevelType w:val="hybridMultilevel"/>
    <w:tmpl w:val="5CA6C2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5FD65F89"/>
    <w:multiLevelType w:val="hybridMultilevel"/>
    <w:tmpl w:val="BBC4F28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15:restartNumberingAfterBreak="0">
    <w:nsid w:val="6C5C4321"/>
    <w:multiLevelType w:val="hybridMultilevel"/>
    <w:tmpl w:val="8C423158"/>
    <w:lvl w:ilvl="0" w:tplc="1C090003">
      <w:start w:val="1"/>
      <w:numFmt w:val="bullet"/>
      <w:lvlText w:val="o"/>
      <w:lvlJc w:val="left"/>
      <w:pPr>
        <w:ind w:left="1440" w:hanging="360"/>
        <w:contextualSpacing/>
      </w:pPr>
      <w:rPr>
        <w:rFonts w:ascii="Courier New" w:hAnsi="Courier New" w:cs="Courier New" w:hint="default"/>
      </w:rPr>
    </w:lvl>
    <w:lvl w:ilvl="1" w:tplc="1C090003">
      <w:start w:val="1"/>
      <w:numFmt w:val="bullet"/>
      <w:lvlText w:val="o"/>
      <w:lvlJc w:val="left"/>
      <w:pPr>
        <w:ind w:left="2160" w:hanging="360"/>
        <w:contextualSpacing/>
      </w:pPr>
      <w:rPr>
        <w:rFonts w:ascii="Courier New" w:hAnsi="Courier New" w:cs="Courier New" w:hint="default"/>
      </w:rPr>
    </w:lvl>
    <w:lvl w:ilvl="2" w:tplc="1C090005">
      <w:start w:val="1"/>
      <w:numFmt w:val="bullet"/>
      <w:lvlText w:val=""/>
      <w:lvlJc w:val="left"/>
      <w:pPr>
        <w:ind w:left="2880" w:hanging="360"/>
        <w:contextualSpacing/>
      </w:pPr>
      <w:rPr>
        <w:rFonts w:ascii="Wingdings" w:hAnsi="Wingdings" w:hint="default"/>
      </w:rPr>
    </w:lvl>
    <w:lvl w:ilvl="3" w:tplc="1C090001">
      <w:start w:val="1"/>
      <w:numFmt w:val="bullet"/>
      <w:lvlText w:val=""/>
      <w:lvlJc w:val="left"/>
      <w:pPr>
        <w:ind w:left="3600" w:hanging="360"/>
        <w:contextualSpacing/>
      </w:pPr>
      <w:rPr>
        <w:rFonts w:ascii="Symbol" w:hAnsi="Symbol" w:hint="default"/>
      </w:rPr>
    </w:lvl>
    <w:lvl w:ilvl="4" w:tplc="1C090003">
      <w:start w:val="1"/>
      <w:numFmt w:val="bullet"/>
      <w:lvlText w:val="o"/>
      <w:lvlJc w:val="left"/>
      <w:pPr>
        <w:ind w:left="4320" w:hanging="360"/>
        <w:contextualSpacing/>
      </w:pPr>
      <w:rPr>
        <w:rFonts w:ascii="Courier New" w:hAnsi="Courier New" w:cs="Courier New" w:hint="default"/>
      </w:rPr>
    </w:lvl>
    <w:lvl w:ilvl="5" w:tplc="1C090005">
      <w:start w:val="1"/>
      <w:numFmt w:val="bullet"/>
      <w:lvlText w:val=""/>
      <w:lvlJc w:val="left"/>
      <w:pPr>
        <w:ind w:left="5040" w:hanging="360"/>
        <w:contextualSpacing/>
      </w:pPr>
      <w:rPr>
        <w:rFonts w:ascii="Wingdings" w:hAnsi="Wingdings" w:hint="default"/>
      </w:rPr>
    </w:lvl>
    <w:lvl w:ilvl="6" w:tplc="1C090001">
      <w:start w:val="1"/>
      <w:numFmt w:val="bullet"/>
      <w:lvlText w:val=""/>
      <w:lvlJc w:val="left"/>
      <w:pPr>
        <w:ind w:left="5760" w:hanging="360"/>
        <w:contextualSpacing/>
      </w:pPr>
      <w:rPr>
        <w:rFonts w:ascii="Symbol" w:hAnsi="Symbol" w:hint="default"/>
      </w:rPr>
    </w:lvl>
    <w:lvl w:ilvl="7" w:tplc="1C090003">
      <w:start w:val="1"/>
      <w:numFmt w:val="bullet"/>
      <w:lvlText w:val="o"/>
      <w:lvlJc w:val="left"/>
      <w:pPr>
        <w:ind w:left="6480" w:hanging="360"/>
        <w:contextualSpacing/>
      </w:pPr>
      <w:rPr>
        <w:rFonts w:ascii="Courier New" w:hAnsi="Courier New" w:cs="Courier New" w:hint="default"/>
      </w:rPr>
    </w:lvl>
    <w:lvl w:ilvl="8" w:tplc="1C090005">
      <w:start w:val="1"/>
      <w:numFmt w:val="bullet"/>
      <w:lvlText w:val=""/>
      <w:lvlJc w:val="left"/>
      <w:pPr>
        <w:ind w:left="7200" w:hanging="360"/>
        <w:contextualSpacing/>
      </w:pPr>
      <w:rPr>
        <w:rFonts w:ascii="Wingdings" w:hAnsi="Wingdings" w:hint="default"/>
      </w:rPr>
    </w:lvl>
  </w:abstractNum>
  <w:abstractNum w:abstractNumId="23" w15:restartNumberingAfterBreak="0">
    <w:nsid w:val="6F514A05"/>
    <w:multiLevelType w:val="hybridMultilevel"/>
    <w:tmpl w:val="D3ECC5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0E677F0"/>
    <w:multiLevelType w:val="hybridMultilevel"/>
    <w:tmpl w:val="EC58A8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19A798E"/>
    <w:multiLevelType w:val="hybridMultilevel"/>
    <w:tmpl w:val="20B883D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732408D2"/>
    <w:multiLevelType w:val="multilevel"/>
    <w:tmpl w:val="261EBB3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792A1F73"/>
    <w:multiLevelType w:val="multilevel"/>
    <w:tmpl w:val="4726E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84195D"/>
    <w:multiLevelType w:val="multilevel"/>
    <w:tmpl w:val="9B081E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A241B21"/>
    <w:multiLevelType w:val="hybridMultilevel"/>
    <w:tmpl w:val="D9FC47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7"/>
  </w:num>
  <w:num w:numId="2">
    <w:abstractNumId w:val="3"/>
  </w:num>
  <w:num w:numId="3">
    <w:abstractNumId w:val="11"/>
  </w:num>
  <w:num w:numId="4">
    <w:abstractNumId w:val="8"/>
  </w:num>
  <w:num w:numId="5">
    <w:abstractNumId w:val="1"/>
  </w:num>
  <w:num w:numId="6">
    <w:abstractNumId w:val="25"/>
  </w:num>
  <w:num w:numId="7">
    <w:abstractNumId w:val="17"/>
  </w:num>
  <w:num w:numId="8">
    <w:abstractNumId w:val="16"/>
  </w:num>
  <w:num w:numId="9">
    <w:abstractNumId w:val="15"/>
  </w:num>
  <w:num w:numId="10">
    <w:abstractNumId w:val="18"/>
  </w:num>
  <w:num w:numId="11">
    <w:abstractNumId w:val="23"/>
  </w:num>
  <w:num w:numId="12">
    <w:abstractNumId w:val="5"/>
  </w:num>
  <w:num w:numId="13">
    <w:abstractNumId w:val="7"/>
  </w:num>
  <w:num w:numId="14">
    <w:abstractNumId w:val="1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num>
  <w:num w:numId="21">
    <w:abstractNumId w:val="22"/>
  </w:num>
  <w:num w:numId="22">
    <w:abstractNumId w:val="28"/>
  </w:num>
  <w:num w:numId="23">
    <w:abstractNumId w:val="10"/>
  </w:num>
  <w:num w:numId="24">
    <w:abstractNumId w:val="6"/>
  </w:num>
  <w:num w:numId="25">
    <w:abstractNumId w:val="0"/>
  </w:num>
  <w:num w:numId="26">
    <w:abstractNumId w:val="24"/>
  </w:num>
  <w:num w:numId="27">
    <w:abstractNumId w:val="9"/>
  </w:num>
  <w:num w:numId="28">
    <w:abstractNumId w:val="26"/>
  </w:num>
  <w:num w:numId="29">
    <w:abstractNumId w:val="4"/>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C9"/>
    <w:rsid w:val="0002600C"/>
    <w:rsid w:val="00064407"/>
    <w:rsid w:val="00125E27"/>
    <w:rsid w:val="00141AF9"/>
    <w:rsid w:val="001433B6"/>
    <w:rsid w:val="0024743A"/>
    <w:rsid w:val="00266357"/>
    <w:rsid w:val="002B11C1"/>
    <w:rsid w:val="002F64CE"/>
    <w:rsid w:val="003257AC"/>
    <w:rsid w:val="00345687"/>
    <w:rsid w:val="003904D1"/>
    <w:rsid w:val="003C360D"/>
    <w:rsid w:val="00407FAB"/>
    <w:rsid w:val="00473FF5"/>
    <w:rsid w:val="004A58BF"/>
    <w:rsid w:val="00584AEE"/>
    <w:rsid w:val="00591B10"/>
    <w:rsid w:val="00594F87"/>
    <w:rsid w:val="005B7C21"/>
    <w:rsid w:val="005F77FF"/>
    <w:rsid w:val="006C37C8"/>
    <w:rsid w:val="006C5F75"/>
    <w:rsid w:val="007A6194"/>
    <w:rsid w:val="008D3EF6"/>
    <w:rsid w:val="00904584"/>
    <w:rsid w:val="00926B14"/>
    <w:rsid w:val="009455EA"/>
    <w:rsid w:val="009B2F85"/>
    <w:rsid w:val="009B5334"/>
    <w:rsid w:val="009D7F67"/>
    <w:rsid w:val="00A64712"/>
    <w:rsid w:val="00BC306D"/>
    <w:rsid w:val="00C72234"/>
    <w:rsid w:val="00C741AF"/>
    <w:rsid w:val="00C939C0"/>
    <w:rsid w:val="00CD0EB7"/>
    <w:rsid w:val="00CD6CC9"/>
    <w:rsid w:val="00D406DF"/>
    <w:rsid w:val="00D50D7E"/>
    <w:rsid w:val="00D674C9"/>
    <w:rsid w:val="00DF527B"/>
    <w:rsid w:val="00E6574D"/>
    <w:rsid w:val="00E84B1D"/>
    <w:rsid w:val="00F105AB"/>
    <w:rsid w:val="00F17A1F"/>
    <w:rsid w:val="00FA1FF2"/>
    <w:rsid w:val="00FD7A05"/>
    <w:rsid w:val="00FF0D4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EF73C-C001-403B-BF49-FF96DF82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77219">
      <w:bodyDiv w:val="1"/>
      <w:marLeft w:val="0"/>
      <w:marRight w:val="0"/>
      <w:marTop w:val="0"/>
      <w:marBottom w:val="0"/>
      <w:divBdr>
        <w:top w:val="none" w:sz="0" w:space="0" w:color="auto"/>
        <w:left w:val="none" w:sz="0" w:space="0" w:color="auto"/>
        <w:bottom w:val="none" w:sz="0" w:space="0" w:color="auto"/>
        <w:right w:val="none" w:sz="0" w:space="0" w:color="auto"/>
      </w:divBdr>
    </w:div>
    <w:div w:id="1059717246">
      <w:bodyDiv w:val="1"/>
      <w:marLeft w:val="0"/>
      <w:marRight w:val="0"/>
      <w:marTop w:val="0"/>
      <w:marBottom w:val="0"/>
      <w:divBdr>
        <w:top w:val="none" w:sz="0" w:space="0" w:color="auto"/>
        <w:left w:val="none" w:sz="0" w:space="0" w:color="auto"/>
        <w:bottom w:val="none" w:sz="0" w:space="0" w:color="auto"/>
        <w:right w:val="none" w:sz="0" w:space="0" w:color="auto"/>
      </w:divBdr>
    </w:div>
    <w:div w:id="165074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l+pmS8F0JS2/swttBN7x1G4EQ==">CgMxLjAyCGguZ2pkZ3hzOAByITFTb0xzVFA3Tkh0NXRPRFdLNV9hZlFOcUhJQjVKdmIteg==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440EB2-E40D-4CEF-A1DD-58E44569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16</cp:revision>
  <dcterms:created xsi:type="dcterms:W3CDTF">2022-11-09T11:34:00Z</dcterms:created>
  <dcterms:modified xsi:type="dcterms:W3CDTF">2023-08-29T07:24:00Z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