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1237B586"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801579">
        <w:rPr>
          <w:rFonts w:ascii="Arial" w:hAnsi="Arial" w:cs="Arial"/>
          <w:i/>
          <w:color w:val="00B050"/>
          <w:sz w:val="24"/>
          <w:szCs w:val="24"/>
        </w:rPr>
        <w:t>5</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101CAF0D" w:rsidR="0049440D" w:rsidRPr="0049440D" w:rsidRDefault="00801579" w:rsidP="005872D2">
      <w:pPr>
        <w:spacing w:after="0" w:line="360" w:lineRule="auto"/>
        <w:jc w:val="center"/>
        <w:rPr>
          <w:rFonts w:ascii="Arial" w:hAnsi="Arial" w:cs="Arial"/>
        </w:rPr>
      </w:pPr>
      <w:r>
        <w:rPr>
          <w:rFonts w:ascii="Arial" w:hAnsi="Arial" w:cs="Arial"/>
          <w:color w:val="00B050"/>
          <w:sz w:val="28"/>
          <w:szCs w:val="28"/>
        </w:rPr>
        <w:t>How to Inherit Eternal Life</w:t>
      </w:r>
    </w:p>
    <w:p w14:paraId="73A73EC0" w14:textId="00EFEC20"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10</w:t>
      </w:r>
      <w:r w:rsidR="001A7C45" w:rsidRPr="000313D7">
        <w:rPr>
          <w:rFonts w:ascii="Arial" w:hAnsi="Arial" w:cs="Arial"/>
          <w:sz w:val="24"/>
          <w:szCs w:val="24"/>
        </w:rPr>
        <w:t>:</w:t>
      </w:r>
      <w:r w:rsidR="00974853">
        <w:rPr>
          <w:rFonts w:ascii="Arial" w:hAnsi="Arial" w:cs="Arial"/>
          <w:sz w:val="24"/>
          <w:szCs w:val="24"/>
        </w:rPr>
        <w:t>1</w:t>
      </w:r>
      <w:r w:rsidR="00801579">
        <w:rPr>
          <w:rFonts w:ascii="Arial" w:hAnsi="Arial" w:cs="Arial"/>
          <w:sz w:val="24"/>
          <w:szCs w:val="24"/>
        </w:rPr>
        <w:t>7</w:t>
      </w:r>
      <w:r w:rsidR="00A353B5" w:rsidRPr="000313D7">
        <w:rPr>
          <w:rFonts w:ascii="Arial" w:hAnsi="Arial" w:cs="Arial"/>
          <w:sz w:val="24"/>
          <w:szCs w:val="24"/>
        </w:rPr>
        <w:t>-</w:t>
      </w:r>
      <w:r w:rsidR="00801579">
        <w:rPr>
          <w:rFonts w:ascii="Arial" w:hAnsi="Arial" w:cs="Arial"/>
          <w:sz w:val="24"/>
          <w:szCs w:val="24"/>
        </w:rPr>
        <w:t>31</w:t>
      </w:r>
    </w:p>
    <w:p w14:paraId="2E8133B2" w14:textId="0770B6DD" w:rsidR="00DD4EFA" w:rsidRPr="000313D7" w:rsidRDefault="00801579" w:rsidP="00821CDD">
      <w:pPr>
        <w:snapToGrid w:val="0"/>
        <w:spacing w:after="0" w:line="360" w:lineRule="auto"/>
        <w:jc w:val="center"/>
        <w:rPr>
          <w:rFonts w:ascii="Arial" w:hAnsi="Arial" w:cs="Arial"/>
          <w:sz w:val="24"/>
          <w:szCs w:val="24"/>
        </w:rPr>
      </w:pPr>
      <w:r w:rsidRPr="00801579">
        <w:rPr>
          <w:rFonts w:ascii="Arial" w:hAnsi="Arial" w:cs="Arial"/>
          <w:sz w:val="24"/>
          <w:szCs w:val="24"/>
        </w:rPr>
        <w:t>Jesus looked at him and loved him. “One thing you lack,” he said. “Go, sell everything you have and give to the poor, and you will have treasure in heaven. Then come, follow me.”</w:t>
      </w:r>
      <w:r>
        <w:rPr>
          <w:rFonts w:ascii="Arial" w:hAnsi="Arial" w:cs="Arial"/>
          <w:sz w:val="24"/>
          <w:szCs w:val="24"/>
        </w:rPr>
        <w:t xml:space="preserve"> </w:t>
      </w:r>
      <w:r w:rsidR="00FD0118" w:rsidRPr="000313D7">
        <w:rPr>
          <w:rFonts w:ascii="Arial" w:hAnsi="Arial" w:cs="Arial"/>
          <w:sz w:val="24"/>
          <w:szCs w:val="24"/>
        </w:rPr>
        <w:t>(</w:t>
      </w:r>
      <w:r>
        <w:rPr>
          <w:rFonts w:ascii="Arial" w:hAnsi="Arial" w:cs="Arial"/>
          <w:sz w:val="24"/>
          <w:szCs w:val="24"/>
        </w:rPr>
        <w:t>21</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7E12A4A4" w:rsidR="00320F7C" w:rsidRPr="000313D7" w:rsidRDefault="00801579" w:rsidP="005872D2">
      <w:pPr>
        <w:pStyle w:val="ListParagraph"/>
        <w:numPr>
          <w:ilvl w:val="0"/>
          <w:numId w:val="7"/>
        </w:numPr>
        <w:spacing w:after="0" w:line="360" w:lineRule="auto"/>
        <w:ind w:left="426"/>
        <w:jc w:val="both"/>
        <w:rPr>
          <w:rFonts w:ascii="Arial" w:hAnsi="Arial" w:cs="Arial"/>
          <w:sz w:val="28"/>
          <w:szCs w:val="28"/>
        </w:rPr>
      </w:pPr>
      <w:r w:rsidRPr="00801579">
        <w:rPr>
          <w:rFonts w:ascii="Arial" w:hAnsi="Arial" w:cs="Arial"/>
          <w:sz w:val="24"/>
          <w:szCs w:val="24"/>
        </w:rPr>
        <w:t>Who came to Jesus? (17, 22; Luke 18:18</w:t>
      </w:r>
      <w:r w:rsidRPr="00801579">
        <w:rPr>
          <w:rFonts w:ascii="Arial" w:hAnsi="Arial" w:cs="Arial"/>
          <w:sz w:val="24"/>
          <w:szCs w:val="24"/>
          <w:vertAlign w:val="superscript"/>
        </w:rPr>
        <w:footnoteReference w:id="1"/>
      </w:r>
      <w:r w:rsidRPr="00801579">
        <w:rPr>
          <w:rFonts w:ascii="Arial" w:hAnsi="Arial" w:cs="Arial"/>
          <w:sz w:val="24"/>
          <w:szCs w:val="24"/>
        </w:rPr>
        <w:t xml:space="preserve">) </w:t>
      </w:r>
      <w:r w:rsidRPr="00801579">
        <w:rPr>
          <w:rFonts w:ascii="Arial" w:hAnsi="Arial" w:cs="Arial"/>
          <w:sz w:val="24"/>
          <w:szCs w:val="24"/>
          <w:lang w:val="en-US"/>
        </w:rPr>
        <w:t xml:space="preserve">What do his attitude toward Jesus and his question reveal about him? </w:t>
      </w:r>
      <w:r w:rsidRPr="00801579">
        <w:rPr>
          <w:rFonts w:ascii="Arial" w:hAnsi="Arial" w:cs="Arial"/>
          <w:sz w:val="24"/>
          <w:szCs w:val="24"/>
        </w:rPr>
        <w:t xml:space="preserve">Why do you think the man called Jesus “good teacher?” </w:t>
      </w:r>
      <w:r w:rsidRPr="00801579">
        <w:rPr>
          <w:rFonts w:ascii="Arial" w:hAnsi="Arial" w:cs="Arial"/>
          <w:sz w:val="24"/>
          <w:szCs w:val="24"/>
          <w:lang w:val="en-US"/>
        </w:rPr>
        <w:t xml:space="preserve">Why did Jesus correct his concept of good (18)? </w:t>
      </w:r>
      <w:r w:rsidRPr="00801579">
        <w:rPr>
          <w:rFonts w:ascii="Arial" w:hAnsi="Arial" w:cs="Arial"/>
          <w:sz w:val="24"/>
          <w:szCs w:val="24"/>
        </w:rPr>
        <w:t>Why did Jesus then refer the man to the commandments relating to his relationship with others? (19) But surprisingly, what did the man sincerely believe? (20)</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67F612A5" w:rsidR="00DB397F" w:rsidRPr="000313D7" w:rsidRDefault="00801579" w:rsidP="005872D2">
      <w:pPr>
        <w:pStyle w:val="ListParagraph"/>
        <w:numPr>
          <w:ilvl w:val="0"/>
          <w:numId w:val="7"/>
        </w:numPr>
        <w:spacing w:after="0" w:line="360" w:lineRule="auto"/>
        <w:ind w:left="426"/>
        <w:jc w:val="both"/>
        <w:rPr>
          <w:rFonts w:ascii="Arial" w:hAnsi="Arial" w:cs="Arial"/>
          <w:sz w:val="32"/>
          <w:szCs w:val="32"/>
        </w:rPr>
      </w:pPr>
      <w:r w:rsidRPr="00801579">
        <w:rPr>
          <w:rFonts w:ascii="Arial" w:hAnsi="Arial" w:cs="Arial"/>
          <w:sz w:val="24"/>
          <w:szCs w:val="24"/>
        </w:rPr>
        <w:t>How did Jesus regard this man? (21) What did Jesus tell the man to do with his wealth? Then, what did Jesus invite the man to do? But how did the man respond? (22) What does this reveal about what he valued most in life? Here, what do you learn about what God demands for us to enter His kingdom? Why is it particularly hard (if not impossible) for the rich to enter the kingdom of God? (23-25)</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7FE0BA9E" w:rsidR="00B22002" w:rsidRPr="00356187" w:rsidRDefault="00801579"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801579">
        <w:rPr>
          <w:rFonts w:ascii="Arial" w:hAnsi="Arial" w:cs="Arial"/>
          <w:sz w:val="24"/>
          <w:szCs w:val="24"/>
        </w:rPr>
        <w:t xml:space="preserve">Why were the disciples even more amazed (24, 26)?  </w:t>
      </w:r>
      <w:r w:rsidRPr="00801579">
        <w:rPr>
          <w:rFonts w:ascii="Arial" w:hAnsi="Arial" w:cs="Arial"/>
          <w:sz w:val="24"/>
          <w:szCs w:val="24"/>
          <w:lang w:val="en-US"/>
        </w:rPr>
        <w:t>What does Jesus’ answer teach about salvation (27; Eph 2:8-9</w:t>
      </w:r>
      <w:r w:rsidRPr="00801579">
        <w:rPr>
          <w:rFonts w:ascii="Arial" w:hAnsi="Arial" w:cs="Arial"/>
          <w:sz w:val="24"/>
          <w:szCs w:val="24"/>
          <w:vertAlign w:val="superscript"/>
          <w:lang w:val="en-US"/>
        </w:rPr>
        <w:footnoteReference w:id="2"/>
      </w:r>
      <w:r w:rsidRPr="00801579">
        <w:rPr>
          <w:rFonts w:ascii="Arial" w:hAnsi="Arial" w:cs="Arial"/>
          <w:sz w:val="24"/>
          <w:szCs w:val="24"/>
          <w:lang w:val="en-US"/>
        </w:rPr>
        <w:t>)?</w:t>
      </w:r>
      <w:r w:rsidRPr="00801579">
        <w:rPr>
          <w:rFonts w:ascii="Arial" w:hAnsi="Arial" w:cs="Arial"/>
          <w:sz w:val="24"/>
          <w:szCs w:val="24"/>
        </w:rPr>
        <w:t xml:space="preserve"> </w:t>
      </w:r>
      <w:r w:rsidRPr="00801579">
        <w:rPr>
          <w:rFonts w:ascii="Arial" w:hAnsi="Arial" w:cs="Arial"/>
          <w:sz w:val="24"/>
          <w:szCs w:val="24"/>
          <w:lang w:val="en-US"/>
        </w:rPr>
        <w:t>What did Jesus promise those who follow him (29-30)? Why does he mention persecution, and what warning did he give (31)? How does Jesus’ promise give us hope and courage to follow him?</w:t>
      </w:r>
    </w:p>
    <w:p w14:paraId="1BBBBC69" w14:textId="7851BD8D" w:rsidR="001A7C45" w:rsidRPr="00801579" w:rsidRDefault="001A7C45" w:rsidP="00801579">
      <w:pPr>
        <w:spacing w:after="0" w:line="360" w:lineRule="auto"/>
        <w:jc w:val="both"/>
        <w:outlineLvl w:val="0"/>
        <w:rPr>
          <w:rFonts w:ascii="Arial" w:eastAsia="Times New Roman" w:hAnsi="Arial" w:cs="Arial"/>
          <w:color w:val="000000"/>
          <w:sz w:val="24"/>
          <w:szCs w:val="24"/>
          <w:lang w:eastAsia="en-ZA"/>
        </w:rPr>
      </w:pPr>
    </w:p>
    <w:sectPr w:rsidR="001A7C45" w:rsidRPr="00801579"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D7CCF" w14:textId="77777777" w:rsidR="00415163" w:rsidRDefault="00415163" w:rsidP="009B2D41">
      <w:pPr>
        <w:spacing w:after="0" w:line="240" w:lineRule="auto"/>
      </w:pPr>
      <w:r>
        <w:separator/>
      </w:r>
    </w:p>
  </w:endnote>
  <w:endnote w:type="continuationSeparator" w:id="0">
    <w:p w14:paraId="1544BEFB" w14:textId="77777777" w:rsidR="00415163" w:rsidRDefault="00415163"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BDBC6" w14:textId="77777777" w:rsidR="00415163" w:rsidRDefault="00415163" w:rsidP="009B2D41">
      <w:pPr>
        <w:spacing w:after="0" w:line="240" w:lineRule="auto"/>
      </w:pPr>
      <w:r>
        <w:separator/>
      </w:r>
    </w:p>
  </w:footnote>
  <w:footnote w:type="continuationSeparator" w:id="0">
    <w:p w14:paraId="36F378FC" w14:textId="77777777" w:rsidR="00415163" w:rsidRDefault="00415163" w:rsidP="009B2D41">
      <w:pPr>
        <w:spacing w:after="0" w:line="240" w:lineRule="auto"/>
      </w:pPr>
      <w:r>
        <w:continuationSeparator/>
      </w:r>
    </w:p>
  </w:footnote>
  <w:footnote w:id="1">
    <w:p w14:paraId="2C431E91" w14:textId="77777777" w:rsidR="00801579" w:rsidRDefault="00801579" w:rsidP="00801579">
      <w:pPr>
        <w:pStyle w:val="FootnoteText"/>
      </w:pPr>
      <w:r>
        <w:rPr>
          <w:rStyle w:val="FootnoteReference"/>
        </w:rPr>
        <w:footnoteRef/>
      </w:r>
      <w:r>
        <w:t xml:space="preserve"> </w:t>
      </w:r>
      <w:r w:rsidRPr="0047785C">
        <w:rPr>
          <w:b/>
        </w:rPr>
        <w:t>Luke 18:18:</w:t>
      </w:r>
      <w:r>
        <w:t xml:space="preserve"> </w:t>
      </w:r>
      <w:r w:rsidRPr="0047785C">
        <w:rPr>
          <w:u w:val="single"/>
        </w:rPr>
        <w:t>A certain ruler</w:t>
      </w:r>
      <w:r w:rsidRPr="0047785C">
        <w:t xml:space="preserve"> asked him, “Good teacher, what must I do to inherit eternal life?”</w:t>
      </w:r>
    </w:p>
  </w:footnote>
  <w:footnote w:id="2">
    <w:p w14:paraId="6B642E97" w14:textId="77777777" w:rsidR="00801579" w:rsidRDefault="00801579" w:rsidP="00801579">
      <w:pPr>
        <w:pStyle w:val="FootnoteText"/>
      </w:pPr>
      <w:r>
        <w:rPr>
          <w:rStyle w:val="FootnoteReference"/>
        </w:rPr>
        <w:footnoteRef/>
      </w:r>
      <w:r>
        <w:t xml:space="preserve"> </w:t>
      </w:r>
      <w:proofErr w:type="spellStart"/>
      <w:r w:rsidRPr="0047785C">
        <w:rPr>
          <w:b/>
        </w:rPr>
        <w:t>Eph</w:t>
      </w:r>
      <w:proofErr w:type="spellEnd"/>
      <w:r w:rsidRPr="0047785C">
        <w:rPr>
          <w:b/>
        </w:rPr>
        <w:t xml:space="preserve"> 2:8-9</w:t>
      </w:r>
      <w:r>
        <w:t xml:space="preserve"> </w:t>
      </w:r>
      <w:r w:rsidRPr="0047785C">
        <w:t>For it is by grace you have been saved, through faith—and this is not from your</w:t>
      </w:r>
      <w:r>
        <w:t xml:space="preserve">selves, it is the gift of God— </w:t>
      </w:r>
      <w:r w:rsidRPr="0047785C">
        <w:t>not by works, so that no one can boast.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15163"/>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2</cp:revision>
  <cp:lastPrinted>2019-06-15T07:16:00Z</cp:lastPrinted>
  <dcterms:created xsi:type="dcterms:W3CDTF">2021-01-28T14:12:00Z</dcterms:created>
  <dcterms:modified xsi:type="dcterms:W3CDTF">2021-01-28T14:12:00Z</dcterms:modified>
</cp:coreProperties>
</file>